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781AF7">
              <w:rPr>
                <w:b/>
              </w:rPr>
              <w:t>MON</w:t>
            </w:r>
            <w:r>
              <w:rPr>
                <w:b/>
              </w:rPr>
              <w:t xml:space="preserve">DAY </w:t>
            </w:r>
            <w:r w:rsidR="00BA1E98">
              <w:rPr>
                <w:b/>
              </w:rPr>
              <w:t>6 JULY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A1E98">
              <w:rPr>
                <w:b/>
              </w:rPr>
              <w:t>12:00</w:t>
            </w:r>
            <w:r>
              <w:rPr>
                <w:b/>
              </w:rPr>
              <w:t xml:space="preserve"> </w:t>
            </w:r>
          </w:p>
          <w:p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D75FAA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>N.B. This meeting will be preceded by a meeting of the School’s Finance Committee at 1</w:t>
            </w:r>
            <w:r w:rsidR="00674DD5">
              <w:rPr>
                <w:i/>
              </w:rPr>
              <w:t>0</w:t>
            </w:r>
            <w:r w:rsidRPr="00550D15">
              <w:rPr>
                <w:i/>
              </w:rPr>
              <w:t>:</w:t>
            </w:r>
            <w:r w:rsidR="00674DD5">
              <w:rPr>
                <w:i/>
              </w:rPr>
              <w:t>3</w:t>
            </w:r>
            <w:r w:rsidRPr="00550D15">
              <w:rPr>
                <w:i/>
              </w:rPr>
              <w:t>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3858C5" w:rsidRPr="003858C5" w:rsidTr="00197058">
        <w:tc>
          <w:tcPr>
            <w:tcW w:w="9782" w:type="dxa"/>
            <w:gridSpan w:val="5"/>
            <w:shd w:val="clear" w:color="auto" w:fill="auto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230591" w:rsidRPr="003362AF">
              <w:rPr>
                <w:sz w:val="22"/>
                <w:szCs w:val="22"/>
              </w:rPr>
              <w:t xml:space="preserve">15 May </w:t>
            </w:r>
            <w:r w:rsidR="00197C9C" w:rsidRPr="003362A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C10D22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65E95" w:rsidRDefault="005453F9" w:rsidP="00BF3B7E">
            <w:pPr>
              <w:spacing w:after="120" w:line="276" w:lineRule="auto"/>
              <w:rPr>
                <w:sz w:val="22"/>
                <w:szCs w:val="22"/>
              </w:rPr>
            </w:pPr>
            <w:r w:rsidRPr="00565E95">
              <w:rPr>
                <w:sz w:val="22"/>
                <w:szCs w:val="22"/>
              </w:rPr>
              <w:t>Financial Planning</w:t>
            </w:r>
          </w:p>
          <w:p w:rsidR="005453F9" w:rsidRPr="00565E95" w:rsidRDefault="005453F9" w:rsidP="005453F9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65E95">
              <w:rPr>
                <w:rFonts w:ascii="Arial" w:hAnsi="Arial" w:cs="Arial"/>
                <w:sz w:val="22"/>
                <w:szCs w:val="22"/>
              </w:rPr>
              <w:t>Budget 2020 – 21</w:t>
            </w:r>
          </w:p>
          <w:p w:rsidR="001A73B8" w:rsidRPr="00565E95" w:rsidRDefault="005453F9" w:rsidP="005453F9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  <w:r w:rsidRPr="00565E95">
              <w:rPr>
                <w:rFonts w:ascii="Arial" w:hAnsi="Arial" w:cs="Arial"/>
                <w:sz w:val="22"/>
                <w:szCs w:val="22"/>
              </w:rPr>
              <w:t>ESFA Financial Forecast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5453F9" w:rsidP="001A73B8">
            <w:pPr>
              <w:spacing w:line="276" w:lineRule="auto"/>
              <w:rPr>
                <w:sz w:val="22"/>
                <w:szCs w:val="22"/>
              </w:rPr>
            </w:pPr>
            <w:r w:rsidRPr="005453F9"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184340" w:rsidRDefault="005453F9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>Update on HE Student Numbers for September 2020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5453F9" w:rsidRPr="00197058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23F8D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>Update re possible changes to delivery methods &amp; assessment in 2020-21 for Further Education and Higher Education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  VP (Higher Education)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Default="005453F9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>Update on Graduate Outcomes for 2018 Leavers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B74066" w:rsidRDefault="005453F9" w:rsidP="005453F9">
            <w:pPr>
              <w:rPr>
                <w:sz w:val="22"/>
                <w:szCs w:val="22"/>
              </w:rPr>
            </w:pPr>
            <w:r w:rsidRPr="00565E95">
              <w:rPr>
                <w:sz w:val="22"/>
                <w:szCs w:val="22"/>
              </w:rPr>
              <w:t>Report on the partnership with the Arts University Bournemouth</w:t>
            </w:r>
          </w:p>
          <w:p w:rsidR="005453F9" w:rsidRPr="00B74066" w:rsidRDefault="005453F9" w:rsidP="00545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07960" w:rsidRPr="006C4597" w:rsidTr="00197058">
        <w:tc>
          <w:tcPr>
            <w:tcW w:w="568" w:type="dxa"/>
            <w:shd w:val="clear" w:color="auto" w:fill="auto"/>
          </w:tcPr>
          <w:p w:rsidR="00307960" w:rsidRPr="007A7845" w:rsidRDefault="00307960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07960" w:rsidRPr="00F87C6F" w:rsidRDefault="00307960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AE0973">
              <w:rPr>
                <w:sz w:val="22"/>
                <w:szCs w:val="22"/>
              </w:rPr>
              <w:t>Internal Audit Plan</w:t>
            </w:r>
          </w:p>
        </w:tc>
        <w:tc>
          <w:tcPr>
            <w:tcW w:w="1418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D70430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D70430">
              <w:rPr>
                <w:sz w:val="22"/>
                <w:szCs w:val="22"/>
              </w:rPr>
              <w:t>Policies</w:t>
            </w:r>
          </w:p>
          <w:p w:rsidR="005453F9" w:rsidRPr="00D70430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0430">
              <w:rPr>
                <w:rFonts w:ascii="Arial" w:hAnsi="Arial" w:cs="Arial"/>
                <w:sz w:val="22"/>
                <w:szCs w:val="22"/>
              </w:rPr>
              <w:t xml:space="preserve">Equality &amp; Diversity Policy </w:t>
            </w:r>
          </w:p>
          <w:p w:rsidR="005453F9" w:rsidRPr="004D7859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0430">
              <w:rPr>
                <w:rFonts w:ascii="Arial" w:hAnsi="Arial" w:cs="Arial"/>
                <w:sz w:val="22"/>
                <w:szCs w:val="22"/>
              </w:rPr>
              <w:t>Tuition Fees &amp; Charges Payment</w:t>
            </w:r>
          </w:p>
        </w:tc>
        <w:tc>
          <w:tcPr>
            <w:tcW w:w="1418" w:type="dxa"/>
            <w:shd w:val="clear" w:color="auto" w:fill="auto"/>
          </w:tcPr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 &amp; VP (Employability &amp; External Relations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712FB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5453F9" w:rsidRPr="008712FB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>CPG: April, May</w:t>
            </w:r>
          </w:p>
          <w:p w:rsidR="005453F9" w:rsidRPr="008712FB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>Finance: April</w:t>
            </w:r>
          </w:p>
          <w:p w:rsidR="005453F9" w:rsidRPr="00230591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>Audit: March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>Sub-Committee Terms of Reference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565E95">
              <w:rPr>
                <w:sz w:val="22"/>
                <w:szCs w:val="22"/>
              </w:rPr>
              <w:t>Meeting Dates for Board and Sub-Committees</w:t>
            </w:r>
          </w:p>
        </w:tc>
        <w:tc>
          <w:tcPr>
            <w:tcW w:w="1418" w:type="dxa"/>
            <w:shd w:val="clear" w:color="auto" w:fill="auto"/>
          </w:tcPr>
          <w:p w:rsidR="005453F9" w:rsidRDefault="00674DD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9 October, and will be a Strategy Day.  Time and venue TBC.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76ED2"/>
    <w:rsid w:val="00080784"/>
    <w:rsid w:val="0008429C"/>
    <w:rsid w:val="00096E25"/>
    <w:rsid w:val="000D3BDE"/>
    <w:rsid w:val="0013601E"/>
    <w:rsid w:val="001445F8"/>
    <w:rsid w:val="00184340"/>
    <w:rsid w:val="00193173"/>
    <w:rsid w:val="00197058"/>
    <w:rsid w:val="00197C9C"/>
    <w:rsid w:val="001A73B8"/>
    <w:rsid w:val="001D36D0"/>
    <w:rsid w:val="001E5463"/>
    <w:rsid w:val="001F0B52"/>
    <w:rsid w:val="001F0E39"/>
    <w:rsid w:val="002138F8"/>
    <w:rsid w:val="00227D34"/>
    <w:rsid w:val="00230591"/>
    <w:rsid w:val="00235433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52CC"/>
    <w:rsid w:val="003A651C"/>
    <w:rsid w:val="003B7045"/>
    <w:rsid w:val="003D3A82"/>
    <w:rsid w:val="003E3E98"/>
    <w:rsid w:val="003F132E"/>
    <w:rsid w:val="003F76E0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D7859"/>
    <w:rsid w:val="004E3406"/>
    <w:rsid w:val="004E4963"/>
    <w:rsid w:val="004F5F53"/>
    <w:rsid w:val="00512CBA"/>
    <w:rsid w:val="00513352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F0B1C"/>
    <w:rsid w:val="00625218"/>
    <w:rsid w:val="0064655C"/>
    <w:rsid w:val="00674DD5"/>
    <w:rsid w:val="006850C8"/>
    <w:rsid w:val="0069542A"/>
    <w:rsid w:val="006A602D"/>
    <w:rsid w:val="006A6594"/>
    <w:rsid w:val="006B26FC"/>
    <w:rsid w:val="006B6769"/>
    <w:rsid w:val="006C4597"/>
    <w:rsid w:val="006E0693"/>
    <w:rsid w:val="00714F81"/>
    <w:rsid w:val="00781AF7"/>
    <w:rsid w:val="007979FE"/>
    <w:rsid w:val="007A7845"/>
    <w:rsid w:val="007C748E"/>
    <w:rsid w:val="008061E8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7D93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A21773"/>
    <w:rsid w:val="00A23C56"/>
    <w:rsid w:val="00A24EB6"/>
    <w:rsid w:val="00A261D2"/>
    <w:rsid w:val="00A27126"/>
    <w:rsid w:val="00A32EB6"/>
    <w:rsid w:val="00A33251"/>
    <w:rsid w:val="00A34408"/>
    <w:rsid w:val="00A37F80"/>
    <w:rsid w:val="00A40EA9"/>
    <w:rsid w:val="00A65B74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35F69"/>
    <w:rsid w:val="00B5541C"/>
    <w:rsid w:val="00B55548"/>
    <w:rsid w:val="00B9193D"/>
    <w:rsid w:val="00BA1E98"/>
    <w:rsid w:val="00BA2EC4"/>
    <w:rsid w:val="00BE59B2"/>
    <w:rsid w:val="00BF3B7E"/>
    <w:rsid w:val="00C10D22"/>
    <w:rsid w:val="00C10EDB"/>
    <w:rsid w:val="00C1612B"/>
    <w:rsid w:val="00C3579F"/>
    <w:rsid w:val="00C52A35"/>
    <w:rsid w:val="00C52EB3"/>
    <w:rsid w:val="00CA2510"/>
    <w:rsid w:val="00CB4A59"/>
    <w:rsid w:val="00CE1C7E"/>
    <w:rsid w:val="00CF7ED3"/>
    <w:rsid w:val="00D069AA"/>
    <w:rsid w:val="00D10B73"/>
    <w:rsid w:val="00D35B24"/>
    <w:rsid w:val="00D4277C"/>
    <w:rsid w:val="00D51A63"/>
    <w:rsid w:val="00D579D6"/>
    <w:rsid w:val="00D70430"/>
    <w:rsid w:val="00D75FAA"/>
    <w:rsid w:val="00D81CEC"/>
    <w:rsid w:val="00DA31D9"/>
    <w:rsid w:val="00DE42D9"/>
    <w:rsid w:val="00E22D51"/>
    <w:rsid w:val="00E25588"/>
    <w:rsid w:val="00E5476F"/>
    <w:rsid w:val="00E667AA"/>
    <w:rsid w:val="00E90DCB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34265D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13</cp:revision>
  <cp:lastPrinted>2020-04-17T12:31:00Z</cp:lastPrinted>
  <dcterms:created xsi:type="dcterms:W3CDTF">2020-05-20T13:53:00Z</dcterms:created>
  <dcterms:modified xsi:type="dcterms:W3CDTF">2020-10-07T14:21:00Z</dcterms:modified>
</cp:coreProperties>
</file>