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52847" w14:textId="77777777" w:rsidR="00D87A8F" w:rsidRDefault="00951BA2" w:rsidP="00445375">
      <w:pPr>
        <w:pStyle w:val="NoSpacing"/>
        <w:jc w:val="center"/>
        <w:rPr>
          <w:rFonts w:ascii="Arial" w:hAnsi="Arial" w:cs="Arial"/>
          <w:b/>
          <w:sz w:val="30"/>
          <w:szCs w:val="30"/>
          <w:u w:val="single"/>
        </w:rPr>
      </w:pPr>
      <w:r w:rsidRPr="00445375">
        <w:rPr>
          <w:rFonts w:ascii="Arial" w:hAnsi="Arial" w:cs="Arial"/>
          <w:b/>
          <w:sz w:val="30"/>
          <w:szCs w:val="30"/>
          <w:u w:val="single"/>
        </w:rPr>
        <w:t>Job Description</w:t>
      </w:r>
    </w:p>
    <w:p w14:paraId="13F1098B" w14:textId="3767D001" w:rsidR="00645022" w:rsidRPr="00445375" w:rsidRDefault="00645022" w:rsidP="00445375">
      <w:pPr>
        <w:pStyle w:val="NoSpacing"/>
        <w:rPr>
          <w:rFonts w:ascii="Arial" w:hAnsi="Arial" w:cs="Arial"/>
        </w:rPr>
      </w:pPr>
      <w:r w:rsidRPr="00445375">
        <w:rPr>
          <w:rFonts w:ascii="Arial" w:hAnsi="Arial" w:cs="Arial"/>
        </w:rPr>
        <w:tab/>
      </w:r>
      <w:r w:rsidR="00D17C68" w:rsidRPr="00445375">
        <w:rPr>
          <w:rFonts w:ascii="Arial" w:hAnsi="Arial" w:cs="Arial"/>
        </w:rPr>
        <w:tab/>
      </w:r>
    </w:p>
    <w:p w14:paraId="2107D331" w14:textId="77777777" w:rsidR="00645022" w:rsidRPr="00445375" w:rsidRDefault="00645022" w:rsidP="00445375">
      <w:pPr>
        <w:pStyle w:val="NoSpacing"/>
        <w:rPr>
          <w:rFonts w:ascii="Arial" w:hAnsi="Arial" w:cs="Arial"/>
        </w:rPr>
      </w:pPr>
    </w:p>
    <w:p w14:paraId="12E3A64E" w14:textId="30955B70" w:rsidR="00645022" w:rsidRPr="00445375" w:rsidRDefault="00473D07" w:rsidP="00445375">
      <w:pPr>
        <w:pStyle w:val="NoSpacing"/>
        <w:rPr>
          <w:rFonts w:ascii="Arial" w:hAnsi="Arial" w:cs="Arial"/>
          <w:sz w:val="24"/>
          <w:szCs w:val="24"/>
        </w:rPr>
      </w:pPr>
      <w:r w:rsidRPr="00A41E1F">
        <w:rPr>
          <w:rFonts w:ascii="Arial" w:hAnsi="Arial" w:cs="Arial"/>
          <w:b/>
          <w:bCs/>
          <w:sz w:val="24"/>
          <w:szCs w:val="24"/>
        </w:rPr>
        <w:t>POST</w:t>
      </w:r>
      <w:r w:rsidRPr="00445375">
        <w:rPr>
          <w:rFonts w:ascii="Arial" w:hAnsi="Arial" w:cs="Arial"/>
          <w:bCs/>
          <w:sz w:val="24"/>
          <w:szCs w:val="24"/>
        </w:rPr>
        <w:t>:</w:t>
      </w:r>
      <w:r w:rsidR="6F5B5E78" w:rsidRPr="00445375">
        <w:rPr>
          <w:rFonts w:ascii="Arial" w:hAnsi="Arial" w:cs="Arial"/>
          <w:bCs/>
          <w:sz w:val="24"/>
          <w:szCs w:val="24"/>
        </w:rPr>
        <w:t xml:space="preserve"> </w:t>
      </w:r>
      <w:r w:rsidR="00645022" w:rsidRPr="00445375">
        <w:rPr>
          <w:rFonts w:ascii="Arial" w:hAnsi="Arial" w:cs="Arial"/>
          <w:sz w:val="24"/>
          <w:szCs w:val="24"/>
        </w:rPr>
        <w:tab/>
      </w:r>
      <w:r w:rsidR="00645022" w:rsidRPr="00445375">
        <w:rPr>
          <w:rFonts w:ascii="Arial" w:hAnsi="Arial" w:cs="Arial"/>
          <w:sz w:val="24"/>
          <w:szCs w:val="24"/>
        </w:rPr>
        <w:tab/>
      </w:r>
      <w:r w:rsidR="00645022" w:rsidRPr="00445375">
        <w:rPr>
          <w:rFonts w:ascii="Arial" w:hAnsi="Arial" w:cs="Arial"/>
          <w:sz w:val="24"/>
          <w:szCs w:val="24"/>
        </w:rPr>
        <w:tab/>
      </w:r>
      <w:r w:rsidR="00DB01F6" w:rsidRPr="00A7633D">
        <w:rPr>
          <w:rFonts w:ascii="Arial" w:hAnsi="Arial" w:cs="Arial"/>
          <w:sz w:val="24"/>
          <w:szCs w:val="24"/>
        </w:rPr>
        <w:t>Library Development Manager</w:t>
      </w:r>
      <w:r w:rsidR="00645022" w:rsidRPr="00445375">
        <w:rPr>
          <w:rFonts w:ascii="Arial" w:hAnsi="Arial" w:cs="Arial"/>
          <w:sz w:val="24"/>
          <w:szCs w:val="24"/>
        </w:rPr>
        <w:tab/>
      </w:r>
    </w:p>
    <w:p w14:paraId="0D37A963" w14:textId="77777777" w:rsidR="00645022" w:rsidRPr="00445375" w:rsidRDefault="00645022" w:rsidP="00445375">
      <w:pPr>
        <w:pStyle w:val="NoSpacing"/>
        <w:rPr>
          <w:rFonts w:ascii="Arial" w:hAnsi="Arial" w:cs="Arial"/>
          <w:sz w:val="24"/>
          <w:szCs w:val="24"/>
        </w:rPr>
      </w:pPr>
    </w:p>
    <w:p w14:paraId="1894463F" w14:textId="24A38796" w:rsidR="0095607B" w:rsidRPr="00445375" w:rsidRDefault="0095607B" w:rsidP="00755C42">
      <w:pPr>
        <w:pStyle w:val="NoSpacing"/>
        <w:rPr>
          <w:rFonts w:ascii="Arial" w:hAnsi="Arial" w:cs="Arial"/>
          <w:sz w:val="24"/>
          <w:szCs w:val="24"/>
        </w:rPr>
      </w:pPr>
      <w:r w:rsidRPr="00A41E1F">
        <w:rPr>
          <w:rFonts w:ascii="Arial" w:hAnsi="Arial" w:cs="Arial"/>
          <w:b/>
          <w:bCs/>
          <w:sz w:val="24"/>
          <w:szCs w:val="24"/>
        </w:rPr>
        <w:t>LOCATION</w:t>
      </w:r>
      <w:r w:rsidRPr="00445375">
        <w:rPr>
          <w:rFonts w:ascii="Arial" w:hAnsi="Arial" w:cs="Arial"/>
          <w:bCs/>
          <w:sz w:val="24"/>
          <w:szCs w:val="24"/>
        </w:rPr>
        <w:t>:</w:t>
      </w:r>
      <w:r w:rsidR="03B60C40" w:rsidRPr="00445375">
        <w:rPr>
          <w:rFonts w:ascii="Arial" w:hAnsi="Arial" w:cs="Arial"/>
          <w:bCs/>
          <w:sz w:val="24"/>
          <w:szCs w:val="24"/>
        </w:rPr>
        <w:t xml:space="preserve"> </w:t>
      </w:r>
      <w:r w:rsidRPr="00445375">
        <w:rPr>
          <w:rFonts w:ascii="Arial" w:hAnsi="Arial" w:cs="Arial"/>
          <w:sz w:val="24"/>
          <w:szCs w:val="24"/>
        </w:rPr>
        <w:tab/>
      </w:r>
      <w:r w:rsidRPr="00445375">
        <w:rPr>
          <w:rFonts w:ascii="Arial" w:hAnsi="Arial" w:cs="Arial"/>
          <w:sz w:val="24"/>
          <w:szCs w:val="24"/>
        </w:rPr>
        <w:tab/>
      </w:r>
      <w:r w:rsidRPr="00445375">
        <w:rPr>
          <w:rFonts w:ascii="Arial" w:hAnsi="Arial" w:cs="Arial"/>
          <w:sz w:val="24"/>
          <w:szCs w:val="24"/>
        </w:rPr>
        <w:tab/>
        <w:t>Hartlepool</w:t>
      </w:r>
      <w:r w:rsidR="00755C42">
        <w:rPr>
          <w:rFonts w:ascii="Arial" w:hAnsi="Arial" w:cs="Arial"/>
          <w:sz w:val="24"/>
          <w:szCs w:val="24"/>
        </w:rPr>
        <w:t xml:space="preserve"> and Middlesbrough</w:t>
      </w:r>
    </w:p>
    <w:p w14:paraId="0B578DB8" w14:textId="77777777" w:rsidR="00645022" w:rsidRPr="00445375" w:rsidRDefault="00645022" w:rsidP="00445375">
      <w:pPr>
        <w:pStyle w:val="NoSpacing"/>
        <w:rPr>
          <w:rFonts w:ascii="Arial" w:hAnsi="Arial" w:cs="Arial"/>
          <w:sz w:val="24"/>
          <w:szCs w:val="24"/>
        </w:rPr>
      </w:pPr>
    </w:p>
    <w:p w14:paraId="38E4937A" w14:textId="4A85A17F" w:rsidR="00645022" w:rsidRPr="00445375" w:rsidRDefault="00645022" w:rsidP="00445375">
      <w:pPr>
        <w:pStyle w:val="NoSpacing"/>
        <w:rPr>
          <w:rFonts w:ascii="Arial" w:hAnsi="Arial" w:cs="Arial"/>
          <w:sz w:val="24"/>
          <w:szCs w:val="24"/>
        </w:rPr>
      </w:pPr>
      <w:r w:rsidRPr="00A41E1F">
        <w:rPr>
          <w:rFonts w:ascii="Arial" w:hAnsi="Arial" w:cs="Arial"/>
          <w:b/>
          <w:bCs/>
          <w:sz w:val="24"/>
          <w:szCs w:val="24"/>
        </w:rPr>
        <w:t xml:space="preserve">LINE </w:t>
      </w:r>
      <w:r w:rsidR="00473D07" w:rsidRPr="00A41E1F">
        <w:rPr>
          <w:rFonts w:ascii="Arial" w:hAnsi="Arial" w:cs="Arial"/>
          <w:b/>
          <w:bCs/>
          <w:sz w:val="24"/>
          <w:szCs w:val="24"/>
        </w:rPr>
        <w:t>MANAGER</w:t>
      </w:r>
      <w:r w:rsidR="00473D07" w:rsidRPr="00445375">
        <w:rPr>
          <w:rFonts w:ascii="Arial" w:hAnsi="Arial" w:cs="Arial"/>
          <w:bCs/>
          <w:sz w:val="24"/>
          <w:szCs w:val="24"/>
        </w:rPr>
        <w:t>:</w:t>
      </w:r>
      <w:r w:rsidR="4EF808C3" w:rsidRPr="00445375">
        <w:rPr>
          <w:rFonts w:ascii="Arial" w:hAnsi="Arial" w:cs="Arial"/>
          <w:bCs/>
          <w:sz w:val="24"/>
          <w:szCs w:val="24"/>
        </w:rPr>
        <w:t xml:space="preserve"> </w:t>
      </w:r>
      <w:r w:rsidRPr="00445375">
        <w:rPr>
          <w:rFonts w:ascii="Arial" w:hAnsi="Arial" w:cs="Arial"/>
          <w:sz w:val="24"/>
          <w:szCs w:val="24"/>
        </w:rPr>
        <w:tab/>
      </w:r>
      <w:r w:rsidRPr="00445375">
        <w:rPr>
          <w:rFonts w:ascii="Arial" w:hAnsi="Arial" w:cs="Arial"/>
          <w:sz w:val="24"/>
          <w:szCs w:val="24"/>
        </w:rPr>
        <w:tab/>
      </w:r>
      <w:r w:rsidR="00DB01F6" w:rsidRPr="00A7633D">
        <w:rPr>
          <w:rFonts w:ascii="Arial" w:hAnsi="Arial" w:cs="Arial"/>
          <w:sz w:val="24"/>
          <w:szCs w:val="24"/>
        </w:rPr>
        <w:t>Academic Services Manager</w:t>
      </w:r>
    </w:p>
    <w:p w14:paraId="33FA7BAC" w14:textId="77777777" w:rsidR="00645022" w:rsidRPr="00445375" w:rsidRDefault="00645022" w:rsidP="00445375">
      <w:pPr>
        <w:pStyle w:val="NoSpacing"/>
        <w:rPr>
          <w:rFonts w:ascii="Arial" w:hAnsi="Arial" w:cs="Arial"/>
          <w:sz w:val="24"/>
          <w:szCs w:val="24"/>
        </w:rPr>
      </w:pPr>
    </w:p>
    <w:p w14:paraId="2B6752D9" w14:textId="039170BD" w:rsidR="0095607B" w:rsidRPr="00DB01F6" w:rsidRDefault="00645022" w:rsidP="00445375">
      <w:pPr>
        <w:pStyle w:val="NoSpacing"/>
        <w:rPr>
          <w:rFonts w:ascii="Arial" w:hAnsi="Arial" w:cs="Arial"/>
        </w:rPr>
      </w:pPr>
      <w:r w:rsidRPr="00A41E1F">
        <w:rPr>
          <w:rFonts w:ascii="Arial" w:hAnsi="Arial" w:cs="Arial"/>
          <w:b/>
          <w:bCs/>
          <w:sz w:val="24"/>
          <w:szCs w:val="24"/>
        </w:rPr>
        <w:t xml:space="preserve">LINE MANAGER </w:t>
      </w:r>
      <w:r w:rsidR="00473D07" w:rsidRPr="00A41E1F">
        <w:rPr>
          <w:rFonts w:ascii="Arial" w:hAnsi="Arial" w:cs="Arial"/>
          <w:b/>
          <w:bCs/>
          <w:sz w:val="24"/>
          <w:szCs w:val="24"/>
        </w:rPr>
        <w:t>TO</w:t>
      </w:r>
      <w:r w:rsidR="00473D07" w:rsidRPr="00445375">
        <w:rPr>
          <w:rFonts w:ascii="Arial" w:hAnsi="Arial" w:cs="Arial"/>
          <w:bCs/>
          <w:sz w:val="24"/>
          <w:szCs w:val="24"/>
        </w:rPr>
        <w:t>:</w:t>
      </w:r>
      <w:r w:rsidR="2C81F416" w:rsidRPr="00445375">
        <w:rPr>
          <w:rFonts w:ascii="Arial" w:hAnsi="Arial" w:cs="Arial"/>
          <w:bCs/>
          <w:sz w:val="24"/>
          <w:szCs w:val="24"/>
        </w:rPr>
        <w:t xml:space="preserve"> </w:t>
      </w:r>
      <w:r w:rsidR="00445375">
        <w:rPr>
          <w:rFonts w:ascii="Arial" w:hAnsi="Arial" w:cs="Arial"/>
          <w:bCs/>
          <w:sz w:val="24"/>
          <w:szCs w:val="24"/>
        </w:rPr>
        <w:tab/>
      </w:r>
      <w:r w:rsidR="00DB01F6" w:rsidRPr="00DB01F6">
        <w:rPr>
          <w:rFonts w:ascii="Arial" w:hAnsi="Arial" w:cs="Arial"/>
          <w:sz w:val="24"/>
          <w:szCs w:val="24"/>
        </w:rPr>
        <w:t>Librarians</w:t>
      </w:r>
      <w:r w:rsidR="00DB01F6" w:rsidRPr="00A7633D">
        <w:rPr>
          <w:rFonts w:ascii="Arial" w:hAnsi="Arial" w:cs="Arial"/>
          <w:sz w:val="24"/>
          <w:szCs w:val="24"/>
        </w:rPr>
        <w:t xml:space="preserve"> FE and HE</w:t>
      </w:r>
      <w:r w:rsidR="00DB01F6">
        <w:rPr>
          <w:rFonts w:ascii="Arial" w:hAnsi="Arial" w:cs="Arial"/>
          <w:strike/>
          <w:sz w:val="24"/>
          <w:szCs w:val="24"/>
        </w:rPr>
        <w:t xml:space="preserve"> </w:t>
      </w:r>
    </w:p>
    <w:p w14:paraId="35E20EBF" w14:textId="77777777" w:rsidR="0095607B" w:rsidRPr="00445375" w:rsidRDefault="0095607B" w:rsidP="00445375">
      <w:pPr>
        <w:pStyle w:val="NoSpacing"/>
        <w:rPr>
          <w:rFonts w:ascii="Arial" w:hAnsi="Arial" w:cs="Arial"/>
        </w:rPr>
      </w:pPr>
    </w:p>
    <w:p w14:paraId="3C5C8CE7" w14:textId="7D9EAFD7" w:rsidR="0095607B" w:rsidRPr="00445375" w:rsidRDefault="3DAD698F" w:rsidP="0044537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445375">
        <w:rPr>
          <w:rFonts w:ascii="Arial" w:hAnsi="Arial" w:cs="Arial"/>
          <w:bCs/>
          <w:sz w:val="24"/>
          <w:szCs w:val="24"/>
        </w:rPr>
        <w:t xml:space="preserve">Directorate: </w:t>
      </w:r>
      <w:r w:rsidR="002F23D7">
        <w:rPr>
          <w:rFonts w:ascii="Arial" w:hAnsi="Arial" w:cs="Arial"/>
          <w:bCs/>
          <w:sz w:val="24"/>
          <w:szCs w:val="24"/>
        </w:rPr>
        <w:tab/>
      </w:r>
      <w:r w:rsidR="002F23D7">
        <w:rPr>
          <w:rFonts w:ascii="Arial" w:hAnsi="Arial" w:cs="Arial"/>
          <w:bCs/>
          <w:sz w:val="24"/>
          <w:szCs w:val="24"/>
        </w:rPr>
        <w:tab/>
      </w:r>
      <w:r w:rsidR="002F23D7">
        <w:rPr>
          <w:rFonts w:ascii="Arial" w:hAnsi="Arial" w:cs="Arial"/>
          <w:bCs/>
          <w:sz w:val="24"/>
          <w:szCs w:val="24"/>
        </w:rPr>
        <w:tab/>
      </w:r>
      <w:r w:rsidR="00DB01F6" w:rsidRPr="00A7633D">
        <w:rPr>
          <w:rFonts w:ascii="Arial" w:hAnsi="Arial" w:cs="Arial"/>
          <w:sz w:val="24"/>
          <w:szCs w:val="24"/>
        </w:rPr>
        <w:t>Academic Services</w:t>
      </w:r>
      <w:r w:rsidR="00DB01F6">
        <w:rPr>
          <w:rFonts w:ascii="Arial" w:hAnsi="Arial" w:cs="Arial"/>
          <w:strike/>
          <w:sz w:val="24"/>
          <w:szCs w:val="24"/>
        </w:rPr>
        <w:t xml:space="preserve"> </w:t>
      </w:r>
    </w:p>
    <w:p w14:paraId="459659C0" w14:textId="77777777" w:rsidR="0095607B" w:rsidRPr="00445375" w:rsidRDefault="0095607B" w:rsidP="00445375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14:paraId="33FE00CE" w14:textId="77777777" w:rsidR="0095607B" w:rsidRPr="00445375" w:rsidRDefault="0095607B" w:rsidP="00445375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45375">
        <w:rPr>
          <w:rFonts w:ascii="Arial" w:hAnsi="Arial" w:cs="Arial"/>
          <w:b/>
          <w:sz w:val="24"/>
          <w:szCs w:val="24"/>
          <w:u w:val="single"/>
        </w:rPr>
        <w:t>SAFEGUARDING STATEMENT:</w:t>
      </w:r>
    </w:p>
    <w:p w14:paraId="3271A173" w14:textId="77777777" w:rsidR="0095607B" w:rsidRPr="00445375" w:rsidRDefault="0095607B" w:rsidP="00445375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14:paraId="4C4B7E9C" w14:textId="77777777" w:rsidR="0095607B" w:rsidRPr="00445375" w:rsidRDefault="0095607B" w:rsidP="0044537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445375">
        <w:rPr>
          <w:rFonts w:ascii="Arial" w:hAnsi="Arial" w:cs="Arial"/>
          <w:sz w:val="24"/>
          <w:szCs w:val="24"/>
        </w:rPr>
        <w:t>The Northern School of Art recognises that it has a statutory and moral duty to promote and safeguard the welfare of its students who are under the age of 18 and of its vulnerable adults.</w:t>
      </w:r>
    </w:p>
    <w:p w14:paraId="07450B9B" w14:textId="77777777" w:rsidR="0095607B" w:rsidRPr="00445375" w:rsidRDefault="0095607B" w:rsidP="00445375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14:paraId="7EDAE01E" w14:textId="77777777" w:rsidR="0095607B" w:rsidRPr="00445375" w:rsidRDefault="00645022" w:rsidP="00445375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45375">
        <w:rPr>
          <w:rFonts w:ascii="Arial" w:hAnsi="Arial" w:cs="Arial"/>
          <w:b/>
          <w:sz w:val="24"/>
          <w:szCs w:val="24"/>
          <w:u w:val="single"/>
        </w:rPr>
        <w:t xml:space="preserve">JOB </w:t>
      </w:r>
      <w:r w:rsidR="00473D07" w:rsidRPr="00445375">
        <w:rPr>
          <w:rFonts w:ascii="Arial" w:hAnsi="Arial" w:cs="Arial"/>
          <w:b/>
          <w:sz w:val="24"/>
          <w:szCs w:val="24"/>
          <w:u w:val="single"/>
        </w:rPr>
        <w:t>PURPOSE:</w:t>
      </w:r>
    </w:p>
    <w:p w14:paraId="2DD4E28D" w14:textId="77777777" w:rsidR="00645022" w:rsidRPr="00445375" w:rsidRDefault="00645022" w:rsidP="0044537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B03F43E" w14:textId="07EBA68B" w:rsidR="00645022" w:rsidRPr="00445375" w:rsidRDefault="00037A3B" w:rsidP="0044537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445375">
        <w:rPr>
          <w:rFonts w:ascii="Arial" w:hAnsi="Arial" w:cs="Arial"/>
          <w:sz w:val="24"/>
          <w:szCs w:val="24"/>
        </w:rPr>
        <w:t>Support</w:t>
      </w:r>
      <w:r w:rsidR="00645022" w:rsidRPr="00445375">
        <w:rPr>
          <w:rFonts w:ascii="Arial" w:hAnsi="Arial" w:cs="Arial"/>
          <w:sz w:val="24"/>
          <w:szCs w:val="24"/>
        </w:rPr>
        <w:t xml:space="preserve"> the </w:t>
      </w:r>
      <w:r w:rsidR="00DB01F6">
        <w:rPr>
          <w:rFonts w:ascii="Arial" w:hAnsi="Arial" w:cs="Arial"/>
          <w:sz w:val="24"/>
          <w:szCs w:val="24"/>
        </w:rPr>
        <w:t xml:space="preserve">Academic Services </w:t>
      </w:r>
      <w:r w:rsidR="003A0ABB" w:rsidRPr="00445375">
        <w:rPr>
          <w:rFonts w:ascii="Arial" w:hAnsi="Arial" w:cs="Arial"/>
          <w:sz w:val="24"/>
          <w:szCs w:val="24"/>
        </w:rPr>
        <w:t xml:space="preserve">Manager </w:t>
      </w:r>
      <w:r w:rsidR="00645022" w:rsidRPr="00445375">
        <w:rPr>
          <w:rFonts w:ascii="Arial" w:hAnsi="Arial" w:cs="Arial"/>
          <w:sz w:val="24"/>
          <w:szCs w:val="24"/>
        </w:rPr>
        <w:t>in creating a shared vision</w:t>
      </w:r>
      <w:r w:rsidR="00C815D8">
        <w:rPr>
          <w:rFonts w:ascii="Arial" w:hAnsi="Arial" w:cs="Arial"/>
          <w:sz w:val="24"/>
          <w:szCs w:val="24"/>
        </w:rPr>
        <w:t xml:space="preserve"> for the role of the l</w:t>
      </w:r>
      <w:r w:rsidR="00DA08C9" w:rsidRPr="00445375">
        <w:rPr>
          <w:rFonts w:ascii="Arial" w:hAnsi="Arial" w:cs="Arial"/>
          <w:sz w:val="24"/>
          <w:szCs w:val="24"/>
        </w:rPr>
        <w:t>ibrary</w:t>
      </w:r>
      <w:r w:rsidR="00D33D7E" w:rsidRPr="00445375">
        <w:rPr>
          <w:rFonts w:ascii="Arial" w:hAnsi="Arial" w:cs="Arial"/>
          <w:sz w:val="24"/>
          <w:szCs w:val="24"/>
        </w:rPr>
        <w:t xml:space="preserve"> at the </w:t>
      </w:r>
      <w:r w:rsidR="00B92161" w:rsidRPr="00445375">
        <w:rPr>
          <w:rFonts w:ascii="Arial" w:hAnsi="Arial" w:cs="Arial"/>
          <w:sz w:val="24"/>
          <w:szCs w:val="24"/>
        </w:rPr>
        <w:t>School</w:t>
      </w:r>
      <w:r w:rsidR="00D33D7E" w:rsidRPr="00445375">
        <w:rPr>
          <w:rFonts w:ascii="Arial" w:hAnsi="Arial" w:cs="Arial"/>
          <w:sz w:val="24"/>
          <w:szCs w:val="24"/>
        </w:rPr>
        <w:t xml:space="preserve">’s </w:t>
      </w:r>
      <w:r w:rsidR="00DB01F6">
        <w:rPr>
          <w:rFonts w:ascii="Arial" w:hAnsi="Arial" w:cs="Arial"/>
          <w:sz w:val="24"/>
          <w:szCs w:val="24"/>
        </w:rPr>
        <w:t xml:space="preserve">FE and HE Campus </w:t>
      </w:r>
      <w:r w:rsidR="008D7BFC" w:rsidRPr="00445375">
        <w:rPr>
          <w:rFonts w:ascii="Arial" w:hAnsi="Arial" w:cs="Arial"/>
          <w:sz w:val="24"/>
          <w:szCs w:val="24"/>
        </w:rPr>
        <w:t xml:space="preserve"> </w:t>
      </w:r>
    </w:p>
    <w:p w14:paraId="41BDD121" w14:textId="77777777" w:rsidR="00645022" w:rsidRPr="00445375" w:rsidRDefault="00645022" w:rsidP="0044537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A0CBA54" w14:textId="6CE19846" w:rsidR="00645022" w:rsidRPr="00445375" w:rsidRDefault="00645022" w:rsidP="0044537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445375">
        <w:rPr>
          <w:rFonts w:ascii="Arial" w:hAnsi="Arial" w:cs="Arial"/>
          <w:sz w:val="24"/>
          <w:szCs w:val="24"/>
        </w:rPr>
        <w:t xml:space="preserve">To </w:t>
      </w:r>
      <w:r w:rsidR="003A0ABB" w:rsidRPr="00445375">
        <w:rPr>
          <w:rFonts w:ascii="Arial" w:hAnsi="Arial" w:cs="Arial"/>
          <w:sz w:val="24"/>
          <w:szCs w:val="24"/>
        </w:rPr>
        <w:t>support</w:t>
      </w:r>
      <w:r w:rsidR="00037A3B" w:rsidRPr="00445375">
        <w:rPr>
          <w:rFonts w:ascii="Arial" w:hAnsi="Arial" w:cs="Arial"/>
          <w:sz w:val="24"/>
          <w:szCs w:val="24"/>
        </w:rPr>
        <w:t xml:space="preserve"> </w:t>
      </w:r>
      <w:r w:rsidR="00445375">
        <w:rPr>
          <w:rFonts w:ascii="Arial" w:hAnsi="Arial" w:cs="Arial"/>
          <w:sz w:val="24"/>
          <w:szCs w:val="24"/>
        </w:rPr>
        <w:t>the delivery of effective, high-</w:t>
      </w:r>
      <w:r w:rsidRPr="00445375">
        <w:rPr>
          <w:rFonts w:ascii="Arial" w:hAnsi="Arial" w:cs="Arial"/>
          <w:sz w:val="24"/>
          <w:szCs w:val="24"/>
        </w:rPr>
        <w:t xml:space="preserve">quality </w:t>
      </w:r>
      <w:r w:rsidR="00445375">
        <w:rPr>
          <w:rFonts w:ascii="Arial" w:hAnsi="Arial" w:cs="Arial"/>
          <w:sz w:val="24"/>
          <w:szCs w:val="24"/>
        </w:rPr>
        <w:t>L</w:t>
      </w:r>
      <w:r w:rsidR="00D33D7E" w:rsidRPr="00445375">
        <w:rPr>
          <w:rFonts w:ascii="Arial" w:hAnsi="Arial" w:cs="Arial"/>
          <w:sz w:val="24"/>
          <w:szCs w:val="24"/>
        </w:rPr>
        <w:t>ibrary</w:t>
      </w:r>
      <w:r w:rsidRPr="00445375">
        <w:rPr>
          <w:rFonts w:ascii="Arial" w:hAnsi="Arial" w:cs="Arial"/>
          <w:sz w:val="24"/>
          <w:szCs w:val="24"/>
        </w:rPr>
        <w:t xml:space="preserve"> provision which meets the </w:t>
      </w:r>
      <w:r w:rsidR="00B14F93" w:rsidRPr="00445375">
        <w:rPr>
          <w:rFonts w:ascii="Arial" w:hAnsi="Arial" w:cs="Arial"/>
          <w:sz w:val="24"/>
          <w:szCs w:val="24"/>
        </w:rPr>
        <w:t xml:space="preserve">School’s </w:t>
      </w:r>
      <w:r w:rsidRPr="00445375">
        <w:rPr>
          <w:rFonts w:ascii="Arial" w:hAnsi="Arial" w:cs="Arial"/>
          <w:sz w:val="24"/>
          <w:szCs w:val="24"/>
        </w:rPr>
        <w:t>present and projected future requirements as a specialist provider with aspirations to achieve DAP</w:t>
      </w:r>
      <w:r w:rsidR="5813EC04" w:rsidRPr="00445375">
        <w:rPr>
          <w:rFonts w:ascii="Arial" w:hAnsi="Arial" w:cs="Arial"/>
          <w:sz w:val="24"/>
          <w:szCs w:val="24"/>
        </w:rPr>
        <w:t>s</w:t>
      </w:r>
      <w:r w:rsidRPr="00445375">
        <w:rPr>
          <w:rFonts w:ascii="Arial" w:hAnsi="Arial" w:cs="Arial"/>
          <w:sz w:val="24"/>
          <w:szCs w:val="24"/>
        </w:rPr>
        <w:t xml:space="preserve"> and migrate to the HE </w:t>
      </w:r>
      <w:proofErr w:type="gramStart"/>
      <w:r w:rsidRPr="00445375">
        <w:rPr>
          <w:rFonts w:ascii="Arial" w:hAnsi="Arial" w:cs="Arial"/>
          <w:sz w:val="24"/>
          <w:szCs w:val="24"/>
        </w:rPr>
        <w:t>sector</w:t>
      </w:r>
      <w:proofErr w:type="gramEnd"/>
      <w:r w:rsidRPr="00445375">
        <w:rPr>
          <w:rFonts w:ascii="Arial" w:hAnsi="Arial" w:cs="Arial"/>
          <w:sz w:val="24"/>
          <w:szCs w:val="24"/>
        </w:rPr>
        <w:t xml:space="preserve"> within the medium-term</w:t>
      </w:r>
      <w:r w:rsidR="00DB01F6">
        <w:rPr>
          <w:rFonts w:ascii="Arial" w:hAnsi="Arial" w:cs="Arial"/>
          <w:sz w:val="24"/>
          <w:szCs w:val="24"/>
        </w:rPr>
        <w:t xml:space="preserve"> and maintain an effective Creative Arts Library across both campuses.</w:t>
      </w:r>
    </w:p>
    <w:p w14:paraId="4554EC1A" w14:textId="77777777" w:rsidR="00645022" w:rsidRPr="00B74C6D" w:rsidRDefault="00645022" w:rsidP="002F23D7">
      <w:pPr>
        <w:spacing w:line="276" w:lineRule="auto"/>
        <w:jc w:val="both"/>
        <w:rPr>
          <w:rFonts w:cs="Arial"/>
        </w:rPr>
      </w:pPr>
    </w:p>
    <w:p w14:paraId="65F27523" w14:textId="77777777" w:rsidR="00645022" w:rsidRPr="002F23D7" w:rsidRDefault="00645022" w:rsidP="002F23D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F23D7">
        <w:rPr>
          <w:rFonts w:ascii="Arial" w:hAnsi="Arial" w:cs="Arial"/>
          <w:b/>
          <w:sz w:val="24"/>
          <w:szCs w:val="24"/>
          <w:u w:val="single"/>
        </w:rPr>
        <w:t>MAIN DUTIES AND RESPONSIBILITIES:</w:t>
      </w:r>
    </w:p>
    <w:p w14:paraId="2184BBCC" w14:textId="77777777" w:rsidR="00645022" w:rsidRPr="002F23D7" w:rsidRDefault="00645022" w:rsidP="002F23D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9839127" w14:textId="16B1990A" w:rsidR="00A7633D" w:rsidRDefault="00A7633D" w:rsidP="00A41E1F">
      <w:pPr>
        <w:pStyle w:val="NoSpacing"/>
        <w:numPr>
          <w:ilvl w:val="0"/>
          <w:numId w:val="23"/>
        </w:num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Promote the role of the Library within the School.</w:t>
      </w:r>
    </w:p>
    <w:p w14:paraId="681054F8" w14:textId="77777777" w:rsidR="00A7633D" w:rsidRDefault="00A7633D" w:rsidP="00A7633D">
      <w:pPr>
        <w:pStyle w:val="NoSpacing"/>
        <w:ind w:left="360"/>
        <w:jc w:val="both"/>
        <w:rPr>
          <w:rFonts w:ascii="Arial" w:hAnsi="Arial" w:cs="Arial"/>
          <w:sz w:val="24"/>
          <w:szCs w:val="24"/>
        </w:rPr>
      </w:pPr>
    </w:p>
    <w:p w14:paraId="25424888" w14:textId="5797FE46" w:rsidR="00A7633D" w:rsidRDefault="00A7633D" w:rsidP="00A41E1F">
      <w:pPr>
        <w:pStyle w:val="NoSpacing"/>
        <w:numPr>
          <w:ilvl w:val="0"/>
          <w:numId w:val="23"/>
        </w:num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Make the Library attractive and accessible to all staff and students.</w:t>
      </w:r>
    </w:p>
    <w:p w14:paraId="5B8640BF" w14:textId="77777777" w:rsidR="00A7633D" w:rsidRDefault="00A7633D" w:rsidP="00A7633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C255327" w14:textId="190AAC60" w:rsidR="00645022" w:rsidRDefault="00645022" w:rsidP="00A41E1F">
      <w:pPr>
        <w:pStyle w:val="NoSpacing"/>
        <w:numPr>
          <w:ilvl w:val="0"/>
          <w:numId w:val="23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2F23D7">
        <w:rPr>
          <w:rFonts w:ascii="Arial" w:hAnsi="Arial" w:cs="Arial"/>
          <w:sz w:val="24"/>
          <w:szCs w:val="24"/>
        </w:rPr>
        <w:t>Regularly undertake a review of library provision</w:t>
      </w:r>
      <w:r w:rsidR="00311586" w:rsidRPr="002F23D7">
        <w:rPr>
          <w:rFonts w:ascii="Arial" w:hAnsi="Arial" w:cs="Arial"/>
          <w:sz w:val="24"/>
          <w:szCs w:val="24"/>
        </w:rPr>
        <w:t>,</w:t>
      </w:r>
      <w:r w:rsidRPr="002F23D7">
        <w:rPr>
          <w:rFonts w:ascii="Arial" w:hAnsi="Arial" w:cs="Arial"/>
          <w:sz w:val="24"/>
          <w:szCs w:val="24"/>
        </w:rPr>
        <w:t xml:space="preserve"> which considers present and future requirements in respect </w:t>
      </w:r>
      <w:r w:rsidR="00DA08C9" w:rsidRPr="002F23D7">
        <w:rPr>
          <w:rFonts w:ascii="Arial" w:hAnsi="Arial" w:cs="Arial"/>
          <w:sz w:val="24"/>
          <w:szCs w:val="24"/>
        </w:rPr>
        <w:t>of</w:t>
      </w:r>
      <w:r w:rsidRPr="002F23D7">
        <w:rPr>
          <w:rFonts w:ascii="Arial" w:hAnsi="Arial" w:cs="Arial"/>
          <w:sz w:val="24"/>
          <w:szCs w:val="24"/>
        </w:rPr>
        <w:t xml:space="preserve"> resources and space needs with projected costings</w:t>
      </w:r>
      <w:r w:rsidR="00311586" w:rsidRPr="002F23D7">
        <w:rPr>
          <w:rFonts w:ascii="Arial" w:hAnsi="Arial" w:cs="Arial"/>
          <w:sz w:val="24"/>
          <w:szCs w:val="24"/>
        </w:rPr>
        <w:t xml:space="preserve">, </w:t>
      </w:r>
      <w:r w:rsidRPr="002F23D7">
        <w:rPr>
          <w:rFonts w:ascii="Arial" w:hAnsi="Arial" w:cs="Arial"/>
          <w:sz w:val="24"/>
          <w:szCs w:val="24"/>
        </w:rPr>
        <w:t xml:space="preserve">which </w:t>
      </w:r>
      <w:r w:rsidR="007E5DD3" w:rsidRPr="00A7633D">
        <w:rPr>
          <w:rFonts w:ascii="Arial" w:hAnsi="Arial" w:cs="Arial"/>
          <w:sz w:val="24"/>
          <w:szCs w:val="24"/>
        </w:rPr>
        <w:t>supports</w:t>
      </w:r>
      <w:r w:rsidR="007E5DD3" w:rsidRPr="002F23D7">
        <w:rPr>
          <w:rFonts w:ascii="Arial" w:hAnsi="Arial" w:cs="Arial"/>
          <w:sz w:val="24"/>
          <w:szCs w:val="24"/>
        </w:rPr>
        <w:t xml:space="preserve"> </w:t>
      </w:r>
      <w:r w:rsidRPr="002F23D7">
        <w:rPr>
          <w:rFonts w:ascii="Arial" w:hAnsi="Arial" w:cs="Arial"/>
          <w:sz w:val="24"/>
          <w:szCs w:val="24"/>
        </w:rPr>
        <w:t xml:space="preserve">the basis for the </w:t>
      </w:r>
      <w:r w:rsidR="007E5DD3">
        <w:rPr>
          <w:rFonts w:ascii="Arial" w:hAnsi="Arial" w:cs="Arial"/>
          <w:sz w:val="24"/>
          <w:szCs w:val="24"/>
        </w:rPr>
        <w:t>delivery of</w:t>
      </w:r>
      <w:r w:rsidR="007E5DD3" w:rsidRPr="00A7633D">
        <w:rPr>
          <w:rFonts w:ascii="Arial" w:hAnsi="Arial" w:cs="Arial"/>
          <w:sz w:val="24"/>
          <w:szCs w:val="24"/>
        </w:rPr>
        <w:t xml:space="preserve"> the Academic Strategy</w:t>
      </w:r>
      <w:r w:rsidR="007E5DD3">
        <w:rPr>
          <w:rFonts w:ascii="Arial" w:hAnsi="Arial" w:cs="Arial"/>
          <w:sz w:val="24"/>
          <w:szCs w:val="24"/>
        </w:rPr>
        <w:t xml:space="preserve"> and School Strategic Plan </w:t>
      </w:r>
      <w:r w:rsidR="007E5DD3">
        <w:rPr>
          <w:rFonts w:ascii="Arial" w:hAnsi="Arial" w:cs="Arial"/>
          <w:strike/>
          <w:sz w:val="24"/>
          <w:szCs w:val="24"/>
        </w:rPr>
        <w:t xml:space="preserve"> </w:t>
      </w:r>
      <w:r w:rsidR="00311586" w:rsidRPr="002F23D7">
        <w:rPr>
          <w:rFonts w:ascii="Arial" w:hAnsi="Arial" w:cs="Arial"/>
          <w:sz w:val="24"/>
          <w:szCs w:val="24"/>
        </w:rPr>
        <w:t xml:space="preserve"> </w:t>
      </w:r>
      <w:r w:rsidRPr="002F23D7">
        <w:rPr>
          <w:rFonts w:ascii="Arial" w:hAnsi="Arial" w:cs="Arial"/>
          <w:sz w:val="24"/>
          <w:szCs w:val="24"/>
        </w:rPr>
        <w:t xml:space="preserve">liaison with the </w:t>
      </w:r>
      <w:r w:rsidR="007E5DD3">
        <w:rPr>
          <w:rFonts w:ascii="Arial" w:hAnsi="Arial" w:cs="Arial"/>
          <w:sz w:val="24"/>
          <w:szCs w:val="24"/>
        </w:rPr>
        <w:t xml:space="preserve">Academic Services </w:t>
      </w:r>
      <w:r w:rsidR="002F23D7">
        <w:rPr>
          <w:rFonts w:ascii="Arial" w:hAnsi="Arial" w:cs="Arial"/>
          <w:sz w:val="24"/>
          <w:szCs w:val="24"/>
        </w:rPr>
        <w:t>Manager</w:t>
      </w:r>
      <w:r w:rsidR="00C815D8">
        <w:rPr>
          <w:rFonts w:ascii="Arial" w:hAnsi="Arial" w:cs="Arial"/>
          <w:sz w:val="24"/>
          <w:szCs w:val="24"/>
        </w:rPr>
        <w:t>.</w:t>
      </w:r>
    </w:p>
    <w:p w14:paraId="3EF3FB66" w14:textId="77777777" w:rsidR="002F23D7" w:rsidRPr="002F23D7" w:rsidRDefault="002F23D7" w:rsidP="00A41E1F">
      <w:pPr>
        <w:pStyle w:val="NoSpacing"/>
        <w:ind w:left="360"/>
        <w:jc w:val="both"/>
        <w:rPr>
          <w:rFonts w:ascii="Arial" w:hAnsi="Arial" w:cs="Arial"/>
          <w:sz w:val="24"/>
          <w:szCs w:val="24"/>
        </w:rPr>
      </w:pPr>
    </w:p>
    <w:p w14:paraId="31005830" w14:textId="3F511B67" w:rsidR="004A02AD" w:rsidRPr="00A7633D" w:rsidRDefault="004A02AD" w:rsidP="00A41E1F">
      <w:pPr>
        <w:pStyle w:val="NoSpacing"/>
        <w:numPr>
          <w:ilvl w:val="0"/>
          <w:numId w:val="23"/>
        </w:numPr>
        <w:ind w:left="360"/>
        <w:jc w:val="both"/>
        <w:rPr>
          <w:rFonts w:ascii="Arial" w:hAnsi="Arial" w:cs="Arial"/>
          <w:strike/>
          <w:sz w:val="24"/>
          <w:szCs w:val="24"/>
        </w:rPr>
      </w:pPr>
      <w:r w:rsidRPr="002F23D7">
        <w:rPr>
          <w:rFonts w:ascii="Arial" w:hAnsi="Arial" w:cs="Arial"/>
          <w:sz w:val="24"/>
          <w:szCs w:val="24"/>
        </w:rPr>
        <w:t>Supervising the work of the</w:t>
      </w:r>
      <w:r w:rsidR="00311586" w:rsidRPr="002F23D7">
        <w:rPr>
          <w:rFonts w:ascii="Arial" w:hAnsi="Arial" w:cs="Arial"/>
          <w:sz w:val="24"/>
          <w:szCs w:val="24"/>
        </w:rPr>
        <w:t xml:space="preserve"> </w:t>
      </w:r>
      <w:r w:rsidR="007E5DD3">
        <w:rPr>
          <w:rFonts w:ascii="Arial" w:hAnsi="Arial" w:cs="Arial"/>
          <w:sz w:val="24"/>
          <w:szCs w:val="24"/>
        </w:rPr>
        <w:t xml:space="preserve">Librarians </w:t>
      </w:r>
      <w:r w:rsidRPr="002F23D7">
        <w:rPr>
          <w:rFonts w:ascii="Arial" w:hAnsi="Arial" w:cs="Arial"/>
          <w:sz w:val="24"/>
          <w:szCs w:val="24"/>
        </w:rPr>
        <w:t xml:space="preserve">in carrying out the daily business of the </w:t>
      </w:r>
      <w:r w:rsidR="007E5DD3">
        <w:rPr>
          <w:rFonts w:ascii="Arial" w:hAnsi="Arial" w:cs="Arial"/>
          <w:sz w:val="24"/>
          <w:szCs w:val="24"/>
        </w:rPr>
        <w:t>running an effective library</w:t>
      </w:r>
      <w:r w:rsidR="004E25E0">
        <w:rPr>
          <w:rFonts w:ascii="Arial" w:hAnsi="Arial" w:cs="Arial"/>
          <w:sz w:val="24"/>
          <w:szCs w:val="24"/>
        </w:rPr>
        <w:t xml:space="preserve"> services across the School.</w:t>
      </w:r>
      <w:r w:rsidR="007E5DD3">
        <w:rPr>
          <w:rFonts w:ascii="Arial" w:hAnsi="Arial" w:cs="Arial"/>
          <w:sz w:val="24"/>
          <w:szCs w:val="24"/>
        </w:rPr>
        <w:t xml:space="preserve"> </w:t>
      </w:r>
    </w:p>
    <w:p w14:paraId="754404FF" w14:textId="77777777" w:rsidR="004A02AD" w:rsidRPr="002F23D7" w:rsidRDefault="004A02AD" w:rsidP="00A41E1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D80A97D" w14:textId="64AAE3D1" w:rsidR="00645022" w:rsidRDefault="003A0ABB" w:rsidP="00A41E1F">
      <w:pPr>
        <w:pStyle w:val="NoSpacing"/>
        <w:numPr>
          <w:ilvl w:val="0"/>
          <w:numId w:val="23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2F23D7">
        <w:rPr>
          <w:rFonts w:ascii="Arial" w:hAnsi="Arial" w:cs="Arial"/>
          <w:sz w:val="24"/>
          <w:szCs w:val="24"/>
        </w:rPr>
        <w:t xml:space="preserve">Work with the </w:t>
      </w:r>
      <w:r w:rsidR="007E5DD3">
        <w:rPr>
          <w:rFonts w:ascii="Arial" w:hAnsi="Arial" w:cs="Arial"/>
          <w:sz w:val="24"/>
          <w:szCs w:val="24"/>
        </w:rPr>
        <w:t xml:space="preserve">Academic Services </w:t>
      </w:r>
      <w:r w:rsidRPr="002F23D7">
        <w:rPr>
          <w:rFonts w:ascii="Arial" w:hAnsi="Arial" w:cs="Arial"/>
          <w:sz w:val="24"/>
          <w:szCs w:val="24"/>
        </w:rPr>
        <w:t xml:space="preserve">Manager to </w:t>
      </w:r>
      <w:r w:rsidR="4C15A58D" w:rsidRPr="002F23D7">
        <w:rPr>
          <w:rFonts w:ascii="Arial" w:hAnsi="Arial" w:cs="Arial"/>
          <w:sz w:val="24"/>
          <w:szCs w:val="24"/>
        </w:rPr>
        <w:t xml:space="preserve">monitor the implementation of the </w:t>
      </w:r>
      <w:r w:rsidR="007E5DD3">
        <w:rPr>
          <w:rFonts w:ascii="Arial" w:hAnsi="Arial" w:cs="Arial"/>
          <w:sz w:val="24"/>
          <w:szCs w:val="24"/>
        </w:rPr>
        <w:t xml:space="preserve">Academic </w:t>
      </w:r>
      <w:r w:rsidR="4C15A58D" w:rsidRPr="002F23D7">
        <w:rPr>
          <w:rFonts w:ascii="Arial" w:hAnsi="Arial" w:cs="Arial"/>
          <w:sz w:val="24"/>
          <w:szCs w:val="24"/>
        </w:rPr>
        <w:t>Strategy</w:t>
      </w:r>
      <w:r w:rsidR="00813672">
        <w:rPr>
          <w:rFonts w:ascii="Arial" w:hAnsi="Arial" w:cs="Arial"/>
          <w:sz w:val="24"/>
          <w:szCs w:val="24"/>
        </w:rPr>
        <w:t xml:space="preserve"> and Academic Services Operational Plan.</w:t>
      </w:r>
    </w:p>
    <w:p w14:paraId="27BF11B3" w14:textId="77777777" w:rsidR="00813672" w:rsidRDefault="00813672" w:rsidP="00A7633D">
      <w:pPr>
        <w:pStyle w:val="ListParagraph"/>
        <w:rPr>
          <w:rFonts w:cs="Arial"/>
          <w:szCs w:val="24"/>
        </w:rPr>
      </w:pPr>
    </w:p>
    <w:p w14:paraId="1206BE4C" w14:textId="28723DA6" w:rsidR="00813672" w:rsidRDefault="00813672" w:rsidP="00A41E1F">
      <w:pPr>
        <w:pStyle w:val="NoSpacing"/>
        <w:numPr>
          <w:ilvl w:val="0"/>
          <w:numId w:val="23"/>
        </w:num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 and devise new approaches to the services offered within the Library to ensure it offers appropriate art and design library services.</w:t>
      </w:r>
    </w:p>
    <w:p w14:paraId="2B5D684A" w14:textId="77777777" w:rsidR="00373A6D" w:rsidRDefault="00373A6D" w:rsidP="00A7633D">
      <w:pPr>
        <w:pStyle w:val="ListParagraph"/>
        <w:rPr>
          <w:rFonts w:cs="Arial"/>
          <w:szCs w:val="24"/>
        </w:rPr>
      </w:pPr>
    </w:p>
    <w:p w14:paraId="41B3D775" w14:textId="7836A295" w:rsidR="00373A6D" w:rsidRDefault="00373A6D" w:rsidP="00A41E1F">
      <w:pPr>
        <w:pStyle w:val="NoSpacing"/>
        <w:numPr>
          <w:ilvl w:val="0"/>
          <w:numId w:val="23"/>
        </w:num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Manage and maintain the information published on Moodle and other external facing platforms to ensure currency of information and developments are well communicated.  </w:t>
      </w:r>
    </w:p>
    <w:p w14:paraId="5BF30E2E" w14:textId="77777777" w:rsidR="002F23D7" w:rsidRPr="002F23D7" w:rsidRDefault="002F23D7" w:rsidP="00A41E1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673D886" w14:textId="34BA2F44" w:rsidR="00645022" w:rsidRPr="00813672" w:rsidRDefault="4C15A58D" w:rsidP="00A41E1F">
      <w:pPr>
        <w:pStyle w:val="NoSpacing"/>
        <w:numPr>
          <w:ilvl w:val="0"/>
          <w:numId w:val="23"/>
        </w:numPr>
        <w:ind w:left="360"/>
        <w:jc w:val="both"/>
        <w:rPr>
          <w:rFonts w:ascii="Arial" w:eastAsia="Arial" w:hAnsi="Arial" w:cs="Arial"/>
          <w:sz w:val="24"/>
          <w:szCs w:val="24"/>
        </w:rPr>
      </w:pPr>
      <w:r w:rsidRPr="00813672">
        <w:rPr>
          <w:rFonts w:ascii="Arial" w:hAnsi="Arial" w:cs="Arial"/>
          <w:sz w:val="24"/>
          <w:szCs w:val="24"/>
        </w:rPr>
        <w:t xml:space="preserve">Continue to regularly </w:t>
      </w:r>
      <w:r w:rsidR="004E25E0">
        <w:rPr>
          <w:rFonts w:ascii="Arial" w:hAnsi="Arial" w:cs="Arial"/>
          <w:sz w:val="24"/>
          <w:szCs w:val="24"/>
        </w:rPr>
        <w:t xml:space="preserve">renew, </w:t>
      </w:r>
      <w:r w:rsidRPr="00813672">
        <w:rPr>
          <w:rFonts w:ascii="Arial" w:hAnsi="Arial" w:cs="Arial"/>
          <w:sz w:val="24"/>
          <w:szCs w:val="24"/>
        </w:rPr>
        <w:t>review and implement the library’s Collection Development Policy.</w:t>
      </w:r>
    </w:p>
    <w:p w14:paraId="7546500A" w14:textId="77777777" w:rsidR="002F23D7" w:rsidRPr="002F23D7" w:rsidRDefault="002F23D7" w:rsidP="00A41E1F">
      <w:pPr>
        <w:pStyle w:val="NoSpacing"/>
        <w:jc w:val="both"/>
        <w:rPr>
          <w:rFonts w:ascii="Arial" w:eastAsia="Arial" w:hAnsi="Arial" w:cs="Arial"/>
          <w:sz w:val="24"/>
          <w:szCs w:val="24"/>
        </w:rPr>
      </w:pPr>
    </w:p>
    <w:p w14:paraId="257974CA" w14:textId="4F11D25D" w:rsidR="00645022" w:rsidRDefault="00DA08C9" w:rsidP="00A41E1F">
      <w:pPr>
        <w:pStyle w:val="NoSpacing"/>
        <w:numPr>
          <w:ilvl w:val="0"/>
          <w:numId w:val="23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2F23D7">
        <w:rPr>
          <w:rFonts w:ascii="Arial" w:hAnsi="Arial" w:cs="Arial"/>
          <w:sz w:val="24"/>
          <w:szCs w:val="24"/>
        </w:rPr>
        <w:t>Plan for</w:t>
      </w:r>
      <w:r w:rsidR="00C815D8">
        <w:rPr>
          <w:rFonts w:ascii="Arial" w:hAnsi="Arial" w:cs="Arial"/>
          <w:sz w:val="24"/>
          <w:szCs w:val="24"/>
        </w:rPr>
        <w:t xml:space="preserve"> the</w:t>
      </w:r>
      <w:r w:rsidR="00645022" w:rsidRPr="002F23D7">
        <w:rPr>
          <w:rFonts w:ascii="Arial" w:hAnsi="Arial" w:cs="Arial"/>
          <w:sz w:val="24"/>
          <w:szCs w:val="24"/>
        </w:rPr>
        <w:t xml:space="preserve"> efficient use of the learning resources to produce the maximum benefit for students and s</w:t>
      </w:r>
      <w:r w:rsidR="002F23D7">
        <w:rPr>
          <w:rFonts w:ascii="Arial" w:hAnsi="Arial" w:cs="Arial"/>
          <w:sz w:val="24"/>
          <w:szCs w:val="24"/>
        </w:rPr>
        <w:t>taff using the library services</w:t>
      </w:r>
      <w:r w:rsidR="004E25E0">
        <w:rPr>
          <w:rFonts w:ascii="Arial" w:hAnsi="Arial" w:cs="Arial"/>
          <w:sz w:val="24"/>
          <w:szCs w:val="24"/>
        </w:rPr>
        <w:t xml:space="preserve"> working with the Academic Services Team to integrate their delivery within the Library spaces where appropriate</w:t>
      </w:r>
      <w:r w:rsidR="002F23D7">
        <w:rPr>
          <w:rFonts w:ascii="Arial" w:hAnsi="Arial" w:cs="Arial"/>
          <w:sz w:val="24"/>
          <w:szCs w:val="24"/>
        </w:rPr>
        <w:t>.</w:t>
      </w:r>
    </w:p>
    <w:p w14:paraId="3F822540" w14:textId="77777777" w:rsidR="002F23D7" w:rsidRPr="002F23D7" w:rsidRDefault="002F23D7" w:rsidP="00A41E1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EDBE71B" w14:textId="55FA4D7A" w:rsidR="00E37E16" w:rsidRDefault="00E37E16" w:rsidP="00A41E1F">
      <w:pPr>
        <w:pStyle w:val="NoSpacing"/>
        <w:numPr>
          <w:ilvl w:val="0"/>
          <w:numId w:val="23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2F23D7">
        <w:rPr>
          <w:rFonts w:ascii="Arial" w:hAnsi="Arial" w:cs="Arial"/>
          <w:sz w:val="24"/>
          <w:szCs w:val="24"/>
        </w:rPr>
        <w:t xml:space="preserve">With the </w:t>
      </w:r>
      <w:r w:rsidR="007E5DD3">
        <w:rPr>
          <w:rFonts w:ascii="Arial" w:hAnsi="Arial" w:cs="Arial"/>
          <w:sz w:val="24"/>
          <w:szCs w:val="24"/>
        </w:rPr>
        <w:t xml:space="preserve">Academic Services </w:t>
      </w:r>
      <w:r w:rsidRPr="002F23D7">
        <w:rPr>
          <w:rFonts w:ascii="Arial" w:hAnsi="Arial" w:cs="Arial"/>
          <w:sz w:val="24"/>
          <w:szCs w:val="24"/>
        </w:rPr>
        <w:t>Manager and academic</w:t>
      </w:r>
      <w:r w:rsidR="004E25E0">
        <w:rPr>
          <w:rFonts w:ascii="Arial" w:hAnsi="Arial" w:cs="Arial"/>
          <w:sz w:val="24"/>
          <w:szCs w:val="24"/>
        </w:rPr>
        <w:t xml:space="preserve"> services team and academic</w:t>
      </w:r>
      <w:r w:rsidRPr="002F23D7">
        <w:rPr>
          <w:rFonts w:ascii="Arial" w:hAnsi="Arial" w:cs="Arial"/>
          <w:sz w:val="24"/>
          <w:szCs w:val="24"/>
        </w:rPr>
        <w:t xml:space="preserve"> staff, develop and implement an embedded Information Literacy programme </w:t>
      </w:r>
      <w:r w:rsidR="00755C42" w:rsidRPr="002F23D7">
        <w:rPr>
          <w:rFonts w:ascii="Arial" w:hAnsi="Arial" w:cs="Arial"/>
          <w:sz w:val="24"/>
          <w:szCs w:val="24"/>
        </w:rPr>
        <w:t xml:space="preserve">for </w:t>
      </w:r>
      <w:r w:rsidR="00755C42">
        <w:rPr>
          <w:rFonts w:ascii="Arial" w:hAnsi="Arial" w:cs="Arial"/>
          <w:sz w:val="24"/>
          <w:szCs w:val="24"/>
        </w:rPr>
        <w:t>students</w:t>
      </w:r>
      <w:r w:rsidR="002F23D7">
        <w:rPr>
          <w:rFonts w:ascii="Arial" w:hAnsi="Arial" w:cs="Arial"/>
          <w:sz w:val="24"/>
          <w:szCs w:val="24"/>
        </w:rPr>
        <w:t xml:space="preserve">. </w:t>
      </w:r>
    </w:p>
    <w:p w14:paraId="630B7B81" w14:textId="77777777" w:rsidR="002F23D7" w:rsidRPr="002F23D7" w:rsidRDefault="002F23D7" w:rsidP="00A41E1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A8DEC17" w14:textId="415FABC7" w:rsidR="00645022" w:rsidRDefault="00DA08C9" w:rsidP="00A41E1F">
      <w:pPr>
        <w:pStyle w:val="NoSpacing"/>
        <w:numPr>
          <w:ilvl w:val="0"/>
          <w:numId w:val="23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2F23D7">
        <w:rPr>
          <w:rFonts w:ascii="Arial" w:hAnsi="Arial" w:cs="Arial"/>
          <w:sz w:val="24"/>
          <w:szCs w:val="24"/>
        </w:rPr>
        <w:t>Plan for</w:t>
      </w:r>
      <w:r w:rsidR="00645022" w:rsidRPr="002F23D7">
        <w:rPr>
          <w:rFonts w:ascii="Arial" w:hAnsi="Arial" w:cs="Arial"/>
          <w:sz w:val="24"/>
          <w:szCs w:val="24"/>
        </w:rPr>
        <w:t xml:space="preserve"> the effective and efficient management of human and physical resources within </w:t>
      </w:r>
      <w:r w:rsidR="00A146DE" w:rsidRPr="002F23D7">
        <w:rPr>
          <w:rFonts w:ascii="Arial" w:hAnsi="Arial" w:cs="Arial"/>
          <w:sz w:val="24"/>
          <w:szCs w:val="24"/>
        </w:rPr>
        <w:t>the library’s</w:t>
      </w:r>
      <w:r w:rsidR="00645022" w:rsidRPr="002F23D7">
        <w:rPr>
          <w:rFonts w:ascii="Arial" w:hAnsi="Arial" w:cs="Arial"/>
          <w:sz w:val="24"/>
          <w:szCs w:val="24"/>
        </w:rPr>
        <w:t xml:space="preserve">, in support of the teaching functions of the </w:t>
      </w:r>
      <w:r w:rsidR="00447A66" w:rsidRPr="002F23D7">
        <w:rPr>
          <w:rFonts w:ascii="Arial" w:hAnsi="Arial" w:cs="Arial"/>
          <w:sz w:val="24"/>
          <w:szCs w:val="24"/>
        </w:rPr>
        <w:t>School</w:t>
      </w:r>
      <w:r w:rsidR="002F23D7">
        <w:rPr>
          <w:rFonts w:ascii="Arial" w:hAnsi="Arial" w:cs="Arial"/>
          <w:sz w:val="24"/>
          <w:szCs w:val="24"/>
        </w:rPr>
        <w:t>.</w:t>
      </w:r>
    </w:p>
    <w:p w14:paraId="41A6FB3B" w14:textId="77777777" w:rsidR="002F23D7" w:rsidRPr="002F23D7" w:rsidRDefault="002F23D7" w:rsidP="00A41E1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E00EE36" w14:textId="04D51357" w:rsidR="00645022" w:rsidRDefault="00645022" w:rsidP="00A41E1F">
      <w:pPr>
        <w:pStyle w:val="NoSpacing"/>
        <w:numPr>
          <w:ilvl w:val="0"/>
          <w:numId w:val="23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2F23D7">
        <w:rPr>
          <w:rFonts w:ascii="Arial" w:hAnsi="Arial" w:cs="Arial"/>
          <w:sz w:val="24"/>
          <w:szCs w:val="24"/>
        </w:rPr>
        <w:t>Develop and maintain effective lines of communication with academic staff to facilitate the quality of the</w:t>
      </w:r>
      <w:r w:rsidR="00DA08C9" w:rsidRPr="002F23D7">
        <w:rPr>
          <w:rFonts w:ascii="Arial" w:hAnsi="Arial" w:cs="Arial"/>
          <w:sz w:val="24"/>
          <w:szCs w:val="24"/>
        </w:rPr>
        <w:t xml:space="preserve"> </w:t>
      </w:r>
      <w:r w:rsidR="002F23D7">
        <w:rPr>
          <w:rFonts w:ascii="Arial" w:hAnsi="Arial" w:cs="Arial"/>
          <w:sz w:val="24"/>
          <w:szCs w:val="24"/>
        </w:rPr>
        <w:t>library service</w:t>
      </w:r>
      <w:r w:rsidR="004E25E0">
        <w:rPr>
          <w:rFonts w:ascii="Arial" w:hAnsi="Arial" w:cs="Arial"/>
          <w:sz w:val="24"/>
          <w:szCs w:val="24"/>
        </w:rPr>
        <w:t>s</w:t>
      </w:r>
      <w:r w:rsidR="002F23D7">
        <w:rPr>
          <w:rFonts w:ascii="Arial" w:hAnsi="Arial" w:cs="Arial"/>
          <w:sz w:val="24"/>
          <w:szCs w:val="24"/>
        </w:rPr>
        <w:t>.</w:t>
      </w:r>
    </w:p>
    <w:p w14:paraId="44BF570C" w14:textId="77777777" w:rsidR="002F23D7" w:rsidRPr="002F23D7" w:rsidRDefault="002F23D7" w:rsidP="00A41E1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B7B417F" w14:textId="77777777" w:rsidR="00645022" w:rsidRDefault="00645022" w:rsidP="00A41E1F">
      <w:pPr>
        <w:pStyle w:val="NoSpacing"/>
        <w:numPr>
          <w:ilvl w:val="0"/>
          <w:numId w:val="23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2F23D7">
        <w:rPr>
          <w:rFonts w:ascii="Arial" w:hAnsi="Arial" w:cs="Arial"/>
          <w:sz w:val="24"/>
          <w:szCs w:val="24"/>
        </w:rPr>
        <w:t>Order new stock in a</w:t>
      </w:r>
      <w:r w:rsidR="002F23D7">
        <w:rPr>
          <w:rFonts w:ascii="Arial" w:hAnsi="Arial" w:cs="Arial"/>
          <w:sz w:val="24"/>
          <w:szCs w:val="24"/>
        </w:rPr>
        <w:t>ccordance with educational need.</w:t>
      </w:r>
    </w:p>
    <w:p w14:paraId="428C92AF" w14:textId="77777777" w:rsidR="002F23D7" w:rsidRPr="002F23D7" w:rsidRDefault="002F23D7" w:rsidP="00A41E1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5E40CA2" w14:textId="21F9508B" w:rsidR="00645022" w:rsidRPr="003A1274" w:rsidRDefault="00645022" w:rsidP="00A41E1F">
      <w:pPr>
        <w:pStyle w:val="NoSpacing"/>
        <w:numPr>
          <w:ilvl w:val="0"/>
          <w:numId w:val="23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3A1274">
        <w:rPr>
          <w:rFonts w:ascii="Arial" w:hAnsi="Arial" w:cs="Arial"/>
          <w:sz w:val="24"/>
          <w:szCs w:val="24"/>
        </w:rPr>
        <w:t>Attend meetings on behalf of the library</w:t>
      </w:r>
      <w:r w:rsidR="002F23D7" w:rsidRPr="003A1274">
        <w:rPr>
          <w:rFonts w:ascii="Arial" w:hAnsi="Arial" w:cs="Arial"/>
          <w:sz w:val="24"/>
          <w:szCs w:val="24"/>
        </w:rPr>
        <w:t>, such as HE Programme Boards</w:t>
      </w:r>
      <w:r w:rsidR="00636151" w:rsidRPr="003A1274">
        <w:rPr>
          <w:rFonts w:ascii="Arial" w:hAnsi="Arial" w:cs="Arial"/>
          <w:sz w:val="24"/>
          <w:szCs w:val="24"/>
        </w:rPr>
        <w:t xml:space="preserve"> when required</w:t>
      </w:r>
      <w:r w:rsidR="002F23D7" w:rsidRPr="003A1274">
        <w:rPr>
          <w:rFonts w:ascii="Arial" w:hAnsi="Arial" w:cs="Arial"/>
          <w:sz w:val="24"/>
          <w:szCs w:val="24"/>
        </w:rPr>
        <w:t>.</w:t>
      </w:r>
    </w:p>
    <w:p w14:paraId="38C55A26" w14:textId="77777777" w:rsidR="002F23D7" w:rsidRPr="003A1274" w:rsidRDefault="002F23D7" w:rsidP="00A41E1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6203F98" w14:textId="77777777" w:rsidR="00645022" w:rsidRPr="003A1274" w:rsidRDefault="00645022" w:rsidP="00A41E1F">
      <w:pPr>
        <w:pStyle w:val="NoSpacing"/>
        <w:numPr>
          <w:ilvl w:val="0"/>
          <w:numId w:val="23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3A1274">
        <w:rPr>
          <w:rFonts w:ascii="Arial" w:hAnsi="Arial" w:cs="Arial"/>
          <w:sz w:val="24"/>
          <w:szCs w:val="24"/>
        </w:rPr>
        <w:t>Provide students with guidance on th</w:t>
      </w:r>
      <w:r w:rsidR="002F23D7" w:rsidRPr="003A1274">
        <w:rPr>
          <w:rFonts w:ascii="Arial" w:hAnsi="Arial" w:cs="Arial"/>
          <w:sz w:val="24"/>
          <w:szCs w:val="24"/>
        </w:rPr>
        <w:t xml:space="preserve">e use of the library facilities. </w:t>
      </w:r>
    </w:p>
    <w:p w14:paraId="1E347141" w14:textId="77777777" w:rsidR="002F23D7" w:rsidRPr="003A1274" w:rsidRDefault="002F23D7" w:rsidP="00A41E1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CE98595" w14:textId="77777777" w:rsidR="00645022" w:rsidRPr="003A1274" w:rsidRDefault="00645022" w:rsidP="00A41E1F">
      <w:pPr>
        <w:pStyle w:val="NoSpacing"/>
        <w:numPr>
          <w:ilvl w:val="0"/>
          <w:numId w:val="23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3A1274">
        <w:rPr>
          <w:rFonts w:ascii="Arial" w:hAnsi="Arial" w:cs="Arial"/>
          <w:sz w:val="24"/>
          <w:szCs w:val="24"/>
        </w:rPr>
        <w:t>Direct the support to students through Techn</w:t>
      </w:r>
      <w:r w:rsidR="002F23D7" w:rsidRPr="003A1274">
        <w:rPr>
          <w:rFonts w:ascii="Arial" w:hAnsi="Arial" w:cs="Arial"/>
          <w:sz w:val="24"/>
          <w:szCs w:val="24"/>
        </w:rPr>
        <w:t xml:space="preserve">ical Support Staff. </w:t>
      </w:r>
    </w:p>
    <w:p w14:paraId="05B67D19" w14:textId="77777777" w:rsidR="002F23D7" w:rsidRPr="003A1274" w:rsidRDefault="002F23D7" w:rsidP="00A41E1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4E9E500" w14:textId="1203281A" w:rsidR="0095607B" w:rsidRPr="003A1274" w:rsidRDefault="00071695" w:rsidP="00A41E1F">
      <w:pPr>
        <w:pStyle w:val="NoSpacing"/>
        <w:numPr>
          <w:ilvl w:val="0"/>
          <w:numId w:val="23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3A1274">
        <w:rPr>
          <w:rFonts w:ascii="Arial" w:hAnsi="Arial" w:cs="Arial"/>
          <w:sz w:val="24"/>
          <w:szCs w:val="24"/>
        </w:rPr>
        <w:t>Work with IT to e</w:t>
      </w:r>
      <w:r w:rsidR="00645022" w:rsidRPr="003A1274">
        <w:rPr>
          <w:rFonts w:ascii="Arial" w:hAnsi="Arial" w:cs="Arial"/>
          <w:sz w:val="24"/>
          <w:szCs w:val="24"/>
        </w:rPr>
        <w:t xml:space="preserve">nsure </w:t>
      </w:r>
      <w:r w:rsidR="009D2D5E" w:rsidRPr="003A1274">
        <w:rPr>
          <w:rFonts w:ascii="Arial" w:hAnsi="Arial" w:cs="Arial"/>
          <w:sz w:val="24"/>
          <w:szCs w:val="24"/>
        </w:rPr>
        <w:t xml:space="preserve">that IT facilities in the </w:t>
      </w:r>
      <w:r w:rsidR="00636151" w:rsidRPr="003A1274">
        <w:rPr>
          <w:rFonts w:ascii="Arial" w:hAnsi="Arial" w:cs="Arial"/>
          <w:sz w:val="24"/>
          <w:szCs w:val="24"/>
        </w:rPr>
        <w:t>libraries</w:t>
      </w:r>
      <w:r w:rsidR="009D2D5E" w:rsidRPr="003A1274">
        <w:rPr>
          <w:rFonts w:ascii="Arial" w:hAnsi="Arial" w:cs="Arial"/>
          <w:sz w:val="24"/>
          <w:szCs w:val="24"/>
        </w:rPr>
        <w:t xml:space="preserve"> are in good working order</w:t>
      </w:r>
      <w:r w:rsidR="00447A66" w:rsidRPr="003A1274">
        <w:rPr>
          <w:rFonts w:ascii="Arial" w:hAnsi="Arial" w:cs="Arial"/>
          <w:sz w:val="24"/>
          <w:szCs w:val="24"/>
        </w:rPr>
        <w:t xml:space="preserve">. </w:t>
      </w:r>
    </w:p>
    <w:p w14:paraId="5C02FE53" w14:textId="77777777" w:rsidR="0095607B" w:rsidRPr="00C815D8" w:rsidRDefault="0095607B" w:rsidP="00C815D8">
      <w:pPr>
        <w:rPr>
          <w:rFonts w:cs="Arial"/>
        </w:rPr>
      </w:pPr>
    </w:p>
    <w:p w14:paraId="79E3A15F" w14:textId="77777777" w:rsidR="0095607B" w:rsidRPr="002F23D7" w:rsidRDefault="0095607B" w:rsidP="002F23D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F23D7">
        <w:rPr>
          <w:rFonts w:ascii="Arial" w:hAnsi="Arial" w:cs="Arial"/>
          <w:b/>
          <w:sz w:val="24"/>
          <w:szCs w:val="24"/>
          <w:u w:val="single"/>
        </w:rPr>
        <w:t>GENERAL ACCOUN</w:t>
      </w:r>
      <w:r w:rsidR="0021125D" w:rsidRPr="002F23D7">
        <w:rPr>
          <w:rFonts w:ascii="Arial" w:hAnsi="Arial" w:cs="Arial"/>
          <w:b/>
          <w:sz w:val="24"/>
          <w:szCs w:val="24"/>
          <w:u w:val="single"/>
        </w:rPr>
        <w:t>T</w:t>
      </w:r>
      <w:r w:rsidRPr="002F23D7">
        <w:rPr>
          <w:rFonts w:ascii="Arial" w:hAnsi="Arial" w:cs="Arial"/>
          <w:b/>
          <w:sz w:val="24"/>
          <w:szCs w:val="24"/>
          <w:u w:val="single"/>
        </w:rPr>
        <w:t>ABILITIES:</w:t>
      </w:r>
    </w:p>
    <w:p w14:paraId="2CB2B6F1" w14:textId="77777777" w:rsidR="0095607B" w:rsidRPr="002F23D7" w:rsidRDefault="0095607B" w:rsidP="002F23D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F211816" w14:textId="77777777" w:rsidR="00447A66" w:rsidRPr="002F23D7" w:rsidRDefault="0095607B" w:rsidP="00A41E1F">
      <w:pPr>
        <w:pStyle w:val="NoSpacing"/>
        <w:numPr>
          <w:ilvl w:val="0"/>
          <w:numId w:val="24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2F23D7">
        <w:rPr>
          <w:rFonts w:ascii="Arial" w:hAnsi="Arial" w:cs="Arial"/>
          <w:sz w:val="24"/>
          <w:szCs w:val="24"/>
        </w:rPr>
        <w:t>Ensure other members of the team have information to cover effe</w:t>
      </w:r>
      <w:r w:rsidR="00447A66" w:rsidRPr="002F23D7">
        <w:rPr>
          <w:rFonts w:ascii="Arial" w:hAnsi="Arial" w:cs="Arial"/>
          <w:sz w:val="24"/>
          <w:szCs w:val="24"/>
        </w:rPr>
        <w:t>ctivel</w:t>
      </w:r>
      <w:r w:rsidR="00C815D8">
        <w:rPr>
          <w:rFonts w:ascii="Arial" w:hAnsi="Arial" w:cs="Arial"/>
          <w:sz w:val="24"/>
          <w:szCs w:val="24"/>
        </w:rPr>
        <w:t>y for you in your absence.</w:t>
      </w:r>
    </w:p>
    <w:p w14:paraId="13A5EA59" w14:textId="77777777" w:rsidR="00447A66" w:rsidRPr="002F23D7" w:rsidRDefault="00447A66" w:rsidP="00A41E1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F1C1074" w14:textId="77777777" w:rsidR="00447A66" w:rsidRPr="002F23D7" w:rsidRDefault="0095607B" w:rsidP="00A41E1F">
      <w:pPr>
        <w:pStyle w:val="NoSpacing"/>
        <w:numPr>
          <w:ilvl w:val="0"/>
          <w:numId w:val="24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2F23D7">
        <w:rPr>
          <w:rFonts w:ascii="Arial" w:hAnsi="Arial" w:cs="Arial"/>
          <w:sz w:val="24"/>
          <w:szCs w:val="24"/>
        </w:rPr>
        <w:t>To engage in professional development and networking to ensure that professional, and strateg</w:t>
      </w:r>
      <w:r w:rsidR="00C815D8">
        <w:rPr>
          <w:rFonts w:ascii="Arial" w:hAnsi="Arial" w:cs="Arial"/>
          <w:sz w:val="24"/>
          <w:szCs w:val="24"/>
        </w:rPr>
        <w:t>ic contributions are up-to-date.</w:t>
      </w:r>
    </w:p>
    <w:p w14:paraId="52B00DDA" w14:textId="77777777" w:rsidR="00447A66" w:rsidRPr="002F23D7" w:rsidRDefault="00447A66" w:rsidP="00A41E1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7104A9F" w14:textId="77777777" w:rsidR="00447A66" w:rsidRPr="002F23D7" w:rsidRDefault="0095607B" w:rsidP="00A41E1F">
      <w:pPr>
        <w:pStyle w:val="NoSpacing"/>
        <w:numPr>
          <w:ilvl w:val="0"/>
          <w:numId w:val="24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2F23D7">
        <w:rPr>
          <w:rFonts w:ascii="Arial" w:hAnsi="Arial" w:cs="Arial"/>
          <w:sz w:val="24"/>
          <w:szCs w:val="24"/>
        </w:rPr>
        <w:t>Ensure that the Corporation’s Health &amp; Safety Policy is adhered to at all times and take responsibility for general health and safety housekee</w:t>
      </w:r>
      <w:r w:rsidR="00C815D8">
        <w:rPr>
          <w:rFonts w:ascii="Arial" w:hAnsi="Arial" w:cs="Arial"/>
          <w:sz w:val="24"/>
          <w:szCs w:val="24"/>
        </w:rPr>
        <w:t>ping within your work area.</w:t>
      </w:r>
    </w:p>
    <w:p w14:paraId="570B9B37" w14:textId="77777777" w:rsidR="00447A66" w:rsidRPr="002F23D7" w:rsidRDefault="00447A66" w:rsidP="00A41E1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34E6492" w14:textId="77777777" w:rsidR="00447A66" w:rsidRPr="002F23D7" w:rsidRDefault="0095607B" w:rsidP="00A41E1F">
      <w:pPr>
        <w:pStyle w:val="NoSpacing"/>
        <w:numPr>
          <w:ilvl w:val="0"/>
          <w:numId w:val="24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2F23D7">
        <w:rPr>
          <w:rFonts w:ascii="Arial" w:hAnsi="Arial" w:cs="Arial"/>
          <w:sz w:val="24"/>
          <w:szCs w:val="24"/>
        </w:rPr>
        <w:lastRenderedPageBreak/>
        <w:t>Participate actively in the performance management scheme, agreeing objectives, attending reviews and undertaking profe</w:t>
      </w:r>
      <w:r w:rsidR="00C815D8">
        <w:rPr>
          <w:rFonts w:ascii="Arial" w:hAnsi="Arial" w:cs="Arial"/>
          <w:sz w:val="24"/>
          <w:szCs w:val="24"/>
        </w:rPr>
        <w:t>ssional development as required.</w:t>
      </w:r>
    </w:p>
    <w:p w14:paraId="21751BD8" w14:textId="77777777" w:rsidR="00447A66" w:rsidRPr="002F23D7" w:rsidRDefault="00447A66" w:rsidP="00A41E1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4B9E90A" w14:textId="77777777" w:rsidR="00447A66" w:rsidRPr="002F23D7" w:rsidRDefault="0095607B" w:rsidP="00A41E1F">
      <w:pPr>
        <w:pStyle w:val="NoSpacing"/>
        <w:numPr>
          <w:ilvl w:val="0"/>
          <w:numId w:val="24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2F23D7">
        <w:rPr>
          <w:rFonts w:ascii="Arial" w:hAnsi="Arial" w:cs="Arial"/>
          <w:sz w:val="24"/>
          <w:szCs w:val="24"/>
          <w:lang w:eastAsia="en-GB"/>
        </w:rPr>
        <w:t>Ensure that the Corporation’s Equality and Diversity policy is adhered to at all times and tackle or report discrimination an</w:t>
      </w:r>
      <w:r w:rsidR="00C815D8">
        <w:rPr>
          <w:rFonts w:ascii="Arial" w:hAnsi="Arial" w:cs="Arial"/>
          <w:sz w:val="24"/>
          <w:szCs w:val="24"/>
          <w:lang w:eastAsia="en-GB"/>
        </w:rPr>
        <w:t>d harassment wherever it occurs.</w:t>
      </w:r>
    </w:p>
    <w:p w14:paraId="0B2DE79F" w14:textId="77777777" w:rsidR="00447A66" w:rsidRPr="002F23D7" w:rsidRDefault="00447A66" w:rsidP="00A41E1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B1B8112" w14:textId="77777777" w:rsidR="00447A66" w:rsidRPr="002F23D7" w:rsidRDefault="0095607B" w:rsidP="00A41E1F">
      <w:pPr>
        <w:pStyle w:val="NoSpacing"/>
        <w:numPr>
          <w:ilvl w:val="0"/>
          <w:numId w:val="24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2F23D7">
        <w:rPr>
          <w:rFonts w:ascii="Arial" w:hAnsi="Arial" w:cs="Arial"/>
          <w:sz w:val="24"/>
          <w:szCs w:val="24"/>
          <w:lang w:eastAsia="en-GB"/>
        </w:rPr>
        <w:t>Ensure the safeguarding of learners at all times and report any</w:t>
      </w:r>
      <w:r w:rsidR="00C815D8">
        <w:rPr>
          <w:rFonts w:ascii="Arial" w:hAnsi="Arial" w:cs="Arial"/>
          <w:sz w:val="24"/>
          <w:szCs w:val="24"/>
          <w:lang w:eastAsia="en-GB"/>
        </w:rPr>
        <w:t xml:space="preserve"> potential issues without delay.</w:t>
      </w:r>
    </w:p>
    <w:p w14:paraId="69338639" w14:textId="77777777" w:rsidR="00447A66" w:rsidRPr="002F23D7" w:rsidRDefault="00447A66" w:rsidP="00A41E1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8B12E1E" w14:textId="77777777" w:rsidR="00447A66" w:rsidRPr="002F23D7" w:rsidRDefault="0095607B" w:rsidP="00A41E1F">
      <w:pPr>
        <w:pStyle w:val="NoSpacing"/>
        <w:numPr>
          <w:ilvl w:val="0"/>
          <w:numId w:val="24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2F23D7">
        <w:rPr>
          <w:rFonts w:ascii="Arial" w:hAnsi="Arial" w:cs="Arial"/>
          <w:sz w:val="24"/>
          <w:szCs w:val="24"/>
        </w:rPr>
        <w:t>All employees are expected to be fully committed to policies/processes on equality, diversity, safe</w:t>
      </w:r>
      <w:r w:rsidR="00447A66" w:rsidRPr="002F23D7">
        <w:rPr>
          <w:rFonts w:ascii="Arial" w:hAnsi="Arial" w:cs="Arial"/>
          <w:sz w:val="24"/>
          <w:szCs w:val="24"/>
        </w:rPr>
        <w:t>guar</w:t>
      </w:r>
      <w:r w:rsidR="00C815D8">
        <w:rPr>
          <w:rFonts w:ascii="Arial" w:hAnsi="Arial" w:cs="Arial"/>
          <w:sz w:val="24"/>
          <w:szCs w:val="24"/>
        </w:rPr>
        <w:t xml:space="preserve">ding and the Prevent Agenda. </w:t>
      </w:r>
    </w:p>
    <w:p w14:paraId="404326F1" w14:textId="77777777" w:rsidR="00447A66" w:rsidRPr="002F23D7" w:rsidRDefault="00447A66" w:rsidP="00A41E1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B39B0B5" w14:textId="23065381" w:rsidR="00447A66" w:rsidRPr="002F23D7" w:rsidRDefault="0095607B" w:rsidP="00A41E1F">
      <w:pPr>
        <w:pStyle w:val="NoSpacing"/>
        <w:numPr>
          <w:ilvl w:val="0"/>
          <w:numId w:val="24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2F23D7">
        <w:rPr>
          <w:rFonts w:ascii="Arial" w:hAnsi="Arial" w:cs="Arial"/>
          <w:sz w:val="24"/>
          <w:szCs w:val="24"/>
        </w:rPr>
        <w:t xml:space="preserve">Any other duties commensurate with the nature and level of the post, as directed by the </w:t>
      </w:r>
      <w:r w:rsidR="00813672">
        <w:rPr>
          <w:rFonts w:ascii="Arial" w:hAnsi="Arial" w:cs="Arial"/>
          <w:sz w:val="24"/>
          <w:szCs w:val="24"/>
        </w:rPr>
        <w:t xml:space="preserve">Academic Services </w:t>
      </w:r>
      <w:r w:rsidRPr="002F23D7">
        <w:rPr>
          <w:rFonts w:ascii="Arial" w:hAnsi="Arial" w:cs="Arial"/>
          <w:sz w:val="24"/>
          <w:szCs w:val="24"/>
        </w:rPr>
        <w:t>Manager or the Vice</w:t>
      </w:r>
      <w:r w:rsidR="00447A66" w:rsidRPr="002F23D7">
        <w:rPr>
          <w:rFonts w:ascii="Arial" w:hAnsi="Arial" w:cs="Arial"/>
          <w:sz w:val="24"/>
          <w:szCs w:val="24"/>
        </w:rPr>
        <w:t xml:space="preserve"> Principal (</w:t>
      </w:r>
      <w:r w:rsidR="00813672">
        <w:rPr>
          <w:rFonts w:ascii="Arial" w:hAnsi="Arial" w:cs="Arial"/>
          <w:sz w:val="24"/>
          <w:szCs w:val="24"/>
        </w:rPr>
        <w:t>People Services</w:t>
      </w:r>
      <w:r w:rsidR="00447A66" w:rsidRPr="002F23D7">
        <w:rPr>
          <w:rFonts w:ascii="Arial" w:hAnsi="Arial" w:cs="Arial"/>
          <w:sz w:val="24"/>
          <w:szCs w:val="24"/>
        </w:rPr>
        <w:t xml:space="preserve">). </w:t>
      </w:r>
    </w:p>
    <w:p w14:paraId="1F3D02B2" w14:textId="77777777" w:rsidR="002F23D7" w:rsidRDefault="002F23D7" w:rsidP="002F23D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29D32B8" w14:textId="77777777" w:rsidR="0095607B" w:rsidRPr="002F23D7" w:rsidRDefault="0095607B" w:rsidP="002F23D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2F23D7">
        <w:rPr>
          <w:rFonts w:ascii="Arial" w:hAnsi="Arial" w:cs="Arial"/>
          <w:b/>
          <w:sz w:val="24"/>
          <w:szCs w:val="24"/>
        </w:rPr>
        <w:t>This list is not exhaustive and is only an indication of responsibilities.</w:t>
      </w:r>
    </w:p>
    <w:p w14:paraId="63AF7E54" w14:textId="77777777" w:rsidR="0095607B" w:rsidRPr="00B74C6D" w:rsidRDefault="0095607B" w:rsidP="0095607B">
      <w:pPr>
        <w:spacing w:after="240" w:line="276" w:lineRule="auto"/>
        <w:ind w:left="357"/>
        <w:jc w:val="both"/>
        <w:rPr>
          <w:rFonts w:cs="Arial"/>
        </w:rPr>
      </w:pPr>
    </w:p>
    <w:p w14:paraId="5E8E5347" w14:textId="77777777" w:rsidR="00645022" w:rsidRPr="00B74C6D" w:rsidRDefault="00645022" w:rsidP="0095607B">
      <w:pPr>
        <w:spacing w:line="276" w:lineRule="auto"/>
        <w:rPr>
          <w:rFonts w:cs="Arial"/>
          <w:sz w:val="20"/>
        </w:rPr>
      </w:pPr>
    </w:p>
    <w:p w14:paraId="151DB7D1" w14:textId="77777777" w:rsidR="00A41E1F" w:rsidRPr="00645022" w:rsidRDefault="00A41E1F" w:rsidP="00A41E1F">
      <w:pPr>
        <w:rPr>
          <w:rFonts w:cs="Arial"/>
          <w:sz w:val="20"/>
        </w:rPr>
      </w:pPr>
    </w:p>
    <w:p w14:paraId="30218B6B" w14:textId="1E18144D" w:rsidR="00A41E1F" w:rsidRDefault="00A41E1F" w:rsidP="00A41E1F">
      <w:pPr>
        <w:rPr>
          <w:rFonts w:cs="Arial"/>
        </w:rPr>
      </w:pPr>
      <w:r w:rsidRPr="00645022">
        <w:rPr>
          <w:rFonts w:cs="Arial"/>
        </w:rPr>
        <w:t xml:space="preserve">Signed </w:t>
      </w:r>
      <w:r w:rsidRPr="00645022">
        <w:rPr>
          <w:rFonts w:cs="Arial"/>
          <w:u w:val="single"/>
        </w:rPr>
        <w:tab/>
      </w:r>
      <w:r w:rsidRPr="00645022">
        <w:rPr>
          <w:rFonts w:cs="Arial"/>
          <w:u w:val="single"/>
        </w:rPr>
        <w:tab/>
      </w:r>
      <w:r w:rsidRPr="00645022">
        <w:rPr>
          <w:rFonts w:cs="Arial"/>
          <w:u w:val="single"/>
        </w:rPr>
        <w:tab/>
      </w:r>
      <w:r w:rsidRPr="00645022">
        <w:rPr>
          <w:rFonts w:cs="Arial"/>
          <w:u w:val="single"/>
        </w:rPr>
        <w:tab/>
      </w:r>
      <w:r w:rsidRPr="00645022">
        <w:rPr>
          <w:rFonts w:cs="Arial"/>
          <w:u w:val="single"/>
        </w:rPr>
        <w:tab/>
      </w:r>
      <w:r w:rsidRPr="00645022">
        <w:rPr>
          <w:rFonts w:cs="Arial"/>
          <w:u w:val="single"/>
        </w:rPr>
        <w:tab/>
      </w:r>
      <w:r w:rsidRPr="00645022">
        <w:rPr>
          <w:rFonts w:cs="Arial"/>
        </w:rPr>
        <w:t>Date:</w:t>
      </w:r>
      <w:r w:rsidRPr="00645022">
        <w:rPr>
          <w:rFonts w:cs="Arial"/>
        </w:rPr>
        <w:tab/>
      </w:r>
      <w:r w:rsidRPr="00645022">
        <w:rPr>
          <w:rFonts w:cs="Arial"/>
          <w:u w:val="single"/>
        </w:rPr>
        <w:tab/>
      </w:r>
      <w:r w:rsidRPr="00645022">
        <w:rPr>
          <w:rFonts w:cs="Arial"/>
          <w:u w:val="single"/>
        </w:rPr>
        <w:tab/>
      </w:r>
      <w:r>
        <w:rPr>
          <w:rFonts w:cs="Arial"/>
        </w:rPr>
        <w:t xml:space="preserve">    </w:t>
      </w:r>
    </w:p>
    <w:p w14:paraId="11EE4E15" w14:textId="7184BC41" w:rsidR="00A41E1F" w:rsidRPr="003A1274" w:rsidRDefault="00A146DE" w:rsidP="00A41E1F">
      <w:pPr>
        <w:keepNext/>
        <w:spacing w:line="360" w:lineRule="auto"/>
        <w:outlineLvl w:val="4"/>
        <w:rPr>
          <w:rFonts w:cs="Arial"/>
          <w:b/>
        </w:rPr>
      </w:pPr>
      <w:r>
        <w:rPr>
          <w:rFonts w:cs="Arial"/>
        </w:rPr>
        <w:t xml:space="preserve">                 </w:t>
      </w:r>
      <w:bookmarkStart w:id="0" w:name="_GoBack"/>
      <w:r w:rsidR="00813672" w:rsidRPr="003A1274">
        <w:rPr>
          <w:rFonts w:cs="Arial"/>
          <w:b/>
        </w:rPr>
        <w:t xml:space="preserve">Library Development Manager </w:t>
      </w:r>
      <w:bookmarkEnd w:id="0"/>
    </w:p>
    <w:p w14:paraId="7E3636AB" w14:textId="77777777" w:rsidR="00A41E1F" w:rsidRDefault="00A41E1F" w:rsidP="00A41E1F">
      <w:pPr>
        <w:spacing w:line="360" w:lineRule="auto"/>
        <w:rPr>
          <w:rFonts w:cs="Arial"/>
        </w:rPr>
      </w:pPr>
    </w:p>
    <w:p w14:paraId="00DC436C" w14:textId="77777777" w:rsidR="00A41E1F" w:rsidRDefault="00A41E1F" w:rsidP="00A41E1F">
      <w:pPr>
        <w:spacing w:line="360" w:lineRule="auto"/>
        <w:rPr>
          <w:rFonts w:cs="Arial"/>
        </w:rPr>
      </w:pPr>
    </w:p>
    <w:p w14:paraId="1D133F1B" w14:textId="77777777" w:rsidR="00A41E1F" w:rsidRPr="00645022" w:rsidRDefault="00A41E1F" w:rsidP="00A41E1F">
      <w:pPr>
        <w:rPr>
          <w:rFonts w:cs="Arial"/>
        </w:rPr>
      </w:pPr>
    </w:p>
    <w:p w14:paraId="0668C37C" w14:textId="77777777" w:rsidR="00A41E1F" w:rsidRPr="00645022" w:rsidRDefault="00A41E1F" w:rsidP="00A41E1F">
      <w:pPr>
        <w:rPr>
          <w:rFonts w:cs="Arial"/>
          <w:u w:val="single"/>
        </w:rPr>
      </w:pPr>
      <w:r w:rsidRPr="00645022">
        <w:rPr>
          <w:rFonts w:cs="Arial"/>
        </w:rPr>
        <w:t xml:space="preserve">Signed </w:t>
      </w:r>
      <w:r w:rsidRPr="00645022">
        <w:rPr>
          <w:rFonts w:cs="Arial"/>
          <w:u w:val="single"/>
        </w:rPr>
        <w:tab/>
      </w:r>
      <w:r w:rsidRPr="00645022">
        <w:rPr>
          <w:rFonts w:cs="Arial"/>
          <w:u w:val="single"/>
        </w:rPr>
        <w:tab/>
      </w:r>
      <w:r w:rsidRPr="00645022">
        <w:rPr>
          <w:rFonts w:cs="Arial"/>
          <w:u w:val="single"/>
        </w:rPr>
        <w:tab/>
      </w:r>
      <w:r w:rsidRPr="00645022">
        <w:rPr>
          <w:rFonts w:cs="Arial"/>
          <w:u w:val="single"/>
        </w:rPr>
        <w:tab/>
      </w:r>
      <w:r w:rsidRPr="00645022">
        <w:rPr>
          <w:rFonts w:cs="Arial"/>
          <w:u w:val="single"/>
        </w:rPr>
        <w:tab/>
      </w:r>
      <w:r w:rsidRPr="00645022">
        <w:rPr>
          <w:rFonts w:cs="Arial"/>
          <w:u w:val="single"/>
        </w:rPr>
        <w:tab/>
      </w:r>
      <w:r w:rsidRPr="00645022">
        <w:rPr>
          <w:rFonts w:cs="Arial"/>
        </w:rPr>
        <w:t>Date:</w:t>
      </w:r>
      <w:r w:rsidRPr="00645022">
        <w:rPr>
          <w:rFonts w:cs="Arial"/>
        </w:rPr>
        <w:tab/>
      </w:r>
      <w:r w:rsidRPr="00645022">
        <w:rPr>
          <w:rFonts w:cs="Arial"/>
          <w:u w:val="single"/>
        </w:rPr>
        <w:tab/>
      </w:r>
      <w:r w:rsidRPr="00645022">
        <w:rPr>
          <w:rFonts w:cs="Arial"/>
          <w:u w:val="single"/>
        </w:rPr>
        <w:tab/>
      </w:r>
    </w:p>
    <w:p w14:paraId="7C200E66" w14:textId="6A64405E" w:rsidR="00A41E1F" w:rsidRPr="00A41E1F" w:rsidRDefault="00A41E1F" w:rsidP="00A41E1F">
      <w:pPr>
        <w:rPr>
          <w:rFonts w:cs="Arial"/>
          <w:b/>
        </w:rPr>
      </w:pPr>
      <w:r>
        <w:rPr>
          <w:rFonts w:cs="Arial"/>
        </w:rPr>
        <w:t xml:space="preserve">   </w:t>
      </w:r>
      <w:r w:rsidR="00A146DE">
        <w:rPr>
          <w:rFonts w:cs="Arial"/>
        </w:rPr>
        <w:t xml:space="preserve">             </w:t>
      </w:r>
      <w:r w:rsidRPr="00A41E1F">
        <w:rPr>
          <w:rFonts w:cs="Arial"/>
          <w:b/>
        </w:rPr>
        <w:t>Vice Principal (</w:t>
      </w:r>
      <w:r w:rsidR="00813672">
        <w:rPr>
          <w:rFonts w:cs="Arial"/>
          <w:b/>
        </w:rPr>
        <w:t>People Services</w:t>
      </w:r>
      <w:r w:rsidRPr="00A41E1F">
        <w:rPr>
          <w:rFonts w:cs="Arial"/>
          <w:b/>
        </w:rPr>
        <w:t>)</w:t>
      </w:r>
    </w:p>
    <w:p w14:paraId="74D556E6" w14:textId="77777777" w:rsidR="00951BA2" w:rsidRPr="00B74C6D" w:rsidRDefault="00951BA2" w:rsidP="0095607B">
      <w:pPr>
        <w:spacing w:line="276" w:lineRule="auto"/>
        <w:rPr>
          <w:rFonts w:cs="Arial"/>
          <w:b/>
          <w:szCs w:val="24"/>
        </w:rPr>
        <w:sectPr w:rsidR="00951BA2" w:rsidRPr="00B74C6D">
          <w:footerReference w:type="default" r:id="rId8"/>
          <w:pgSz w:w="11907" w:h="16840" w:code="9"/>
          <w:pgMar w:top="1440" w:right="1797" w:bottom="1440" w:left="1797" w:header="720" w:footer="720" w:gutter="0"/>
          <w:cols w:space="720"/>
        </w:sectPr>
      </w:pPr>
    </w:p>
    <w:p w14:paraId="3773B71B" w14:textId="77777777" w:rsidR="00D87A8F" w:rsidRPr="00B74C6D" w:rsidRDefault="00D87A8F" w:rsidP="0095607B">
      <w:pPr>
        <w:spacing w:line="276" w:lineRule="auto"/>
        <w:jc w:val="center"/>
        <w:rPr>
          <w:rFonts w:cs="Arial"/>
          <w:b/>
          <w:sz w:val="32"/>
          <w:szCs w:val="32"/>
        </w:rPr>
      </w:pPr>
      <w:r w:rsidRPr="00B74C6D">
        <w:rPr>
          <w:rFonts w:cs="Arial"/>
          <w:b/>
          <w:sz w:val="32"/>
          <w:szCs w:val="32"/>
        </w:rPr>
        <w:lastRenderedPageBreak/>
        <w:t>Person Specification</w:t>
      </w:r>
    </w:p>
    <w:p w14:paraId="6D4462E5" w14:textId="77777777" w:rsidR="00951BA2" w:rsidRPr="00B74C6D" w:rsidRDefault="00951BA2" w:rsidP="0095607B">
      <w:pPr>
        <w:spacing w:line="276" w:lineRule="auto"/>
        <w:jc w:val="center"/>
        <w:rPr>
          <w:rFonts w:cs="Arial"/>
          <w:b/>
          <w:szCs w:val="24"/>
        </w:rPr>
      </w:pPr>
    </w:p>
    <w:p w14:paraId="7392CE18" w14:textId="1A6E6AFA" w:rsidR="00BD6342" w:rsidRPr="00B74C6D" w:rsidRDefault="00A7633D" w:rsidP="0095607B">
      <w:pPr>
        <w:spacing w:line="276" w:lineRule="auto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Library Development Manager</w:t>
      </w:r>
    </w:p>
    <w:p w14:paraId="61F965EE" w14:textId="77777777" w:rsidR="00FC6CFE" w:rsidRPr="00B74C6D" w:rsidRDefault="00FC6CFE" w:rsidP="0095607B">
      <w:pPr>
        <w:spacing w:line="276" w:lineRule="auto"/>
        <w:jc w:val="both"/>
        <w:rPr>
          <w:rFonts w:cs="Arial"/>
          <w:szCs w:val="24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3"/>
        <w:gridCol w:w="567"/>
        <w:gridCol w:w="567"/>
        <w:gridCol w:w="709"/>
        <w:gridCol w:w="709"/>
        <w:gridCol w:w="425"/>
      </w:tblGrid>
      <w:tr w:rsidR="00B74C6D" w:rsidRPr="00B74C6D" w14:paraId="6A5CCC25" w14:textId="77777777" w:rsidTr="57DB4EA4">
        <w:trPr>
          <w:cantSplit/>
          <w:trHeight w:val="1686"/>
          <w:tblHeader/>
        </w:trPr>
        <w:tc>
          <w:tcPr>
            <w:tcW w:w="11023" w:type="dxa"/>
            <w:tcBorders>
              <w:bottom w:val="double" w:sz="4" w:space="0" w:color="auto"/>
            </w:tcBorders>
          </w:tcPr>
          <w:p w14:paraId="37C83500" w14:textId="77777777" w:rsidR="00522011" w:rsidRPr="00B74C6D" w:rsidRDefault="00522011" w:rsidP="0095607B">
            <w:pPr>
              <w:spacing w:line="276" w:lineRule="auto"/>
              <w:rPr>
                <w:rFonts w:cs="Arial"/>
                <w:szCs w:val="24"/>
              </w:rPr>
            </w:pPr>
            <w:r w:rsidRPr="00B74C6D">
              <w:rPr>
                <w:rFonts w:cs="Arial"/>
                <w:szCs w:val="24"/>
              </w:rPr>
              <w:t>Specification, whether essential or desirable and where the specification will be assessed.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textDirection w:val="btLr"/>
          </w:tcPr>
          <w:p w14:paraId="16A61D2A" w14:textId="77777777" w:rsidR="00522011" w:rsidRPr="00B74C6D" w:rsidRDefault="00522011" w:rsidP="0095607B">
            <w:pPr>
              <w:spacing w:line="276" w:lineRule="auto"/>
              <w:ind w:left="113" w:right="113"/>
              <w:rPr>
                <w:rFonts w:cs="Arial"/>
                <w:szCs w:val="24"/>
              </w:rPr>
            </w:pPr>
            <w:r w:rsidRPr="00B74C6D">
              <w:rPr>
                <w:rFonts w:cs="Arial"/>
                <w:szCs w:val="24"/>
              </w:rPr>
              <w:t>Essential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textDirection w:val="btLr"/>
          </w:tcPr>
          <w:p w14:paraId="7DB997C4" w14:textId="77777777" w:rsidR="00522011" w:rsidRPr="00B74C6D" w:rsidRDefault="00522011" w:rsidP="0095607B">
            <w:pPr>
              <w:spacing w:line="276" w:lineRule="auto"/>
              <w:ind w:left="113" w:right="113"/>
              <w:rPr>
                <w:rFonts w:cs="Arial"/>
                <w:szCs w:val="24"/>
              </w:rPr>
            </w:pPr>
            <w:r w:rsidRPr="00B74C6D">
              <w:rPr>
                <w:rFonts w:cs="Arial"/>
                <w:szCs w:val="24"/>
              </w:rPr>
              <w:t>Desirable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14:paraId="54002D4B" w14:textId="77777777" w:rsidR="00522011" w:rsidRPr="00B74C6D" w:rsidRDefault="00522011" w:rsidP="0095607B">
            <w:pPr>
              <w:spacing w:line="276" w:lineRule="auto"/>
              <w:ind w:left="113" w:right="113"/>
              <w:rPr>
                <w:rFonts w:cs="Arial"/>
                <w:szCs w:val="24"/>
              </w:rPr>
            </w:pPr>
            <w:r w:rsidRPr="00B74C6D">
              <w:rPr>
                <w:rFonts w:cs="Arial"/>
                <w:szCs w:val="24"/>
              </w:rPr>
              <w:t>Application form / CV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14:paraId="25D67016" w14:textId="77777777" w:rsidR="00522011" w:rsidRPr="00B74C6D" w:rsidRDefault="00522011" w:rsidP="0095607B">
            <w:pPr>
              <w:spacing w:line="276" w:lineRule="auto"/>
              <w:ind w:left="113" w:right="113"/>
              <w:rPr>
                <w:rFonts w:cs="Arial"/>
                <w:szCs w:val="24"/>
              </w:rPr>
            </w:pPr>
            <w:r w:rsidRPr="00B74C6D">
              <w:rPr>
                <w:rFonts w:cs="Arial"/>
                <w:szCs w:val="24"/>
              </w:rPr>
              <w:t>Interview / Selection test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textDirection w:val="btLr"/>
          </w:tcPr>
          <w:p w14:paraId="2E96CDAA" w14:textId="77777777" w:rsidR="00522011" w:rsidRPr="00B74C6D" w:rsidRDefault="00522011" w:rsidP="0095607B">
            <w:pPr>
              <w:spacing w:line="276" w:lineRule="auto"/>
              <w:ind w:left="113" w:right="113"/>
              <w:rPr>
                <w:rFonts w:cs="Arial"/>
                <w:szCs w:val="24"/>
              </w:rPr>
            </w:pPr>
            <w:r w:rsidRPr="00B74C6D">
              <w:rPr>
                <w:rFonts w:cs="Arial"/>
                <w:szCs w:val="24"/>
              </w:rPr>
              <w:t>References</w:t>
            </w:r>
          </w:p>
        </w:tc>
      </w:tr>
      <w:tr w:rsidR="00B74C6D" w:rsidRPr="00B74C6D" w14:paraId="41D21F6B" w14:textId="77777777" w:rsidTr="57DB4EA4">
        <w:trPr>
          <w:trHeight w:val="119"/>
        </w:trPr>
        <w:tc>
          <w:tcPr>
            <w:tcW w:w="11023" w:type="dxa"/>
            <w:tcBorders>
              <w:top w:val="double" w:sz="4" w:space="0" w:color="auto"/>
            </w:tcBorders>
          </w:tcPr>
          <w:p w14:paraId="05109C09" w14:textId="77777777" w:rsidR="00522011" w:rsidRPr="00B74C6D" w:rsidRDefault="00522011" w:rsidP="0095607B">
            <w:pPr>
              <w:pStyle w:val="Heading1"/>
              <w:spacing w:line="276" w:lineRule="auto"/>
              <w:rPr>
                <w:rFonts w:cs="Arial"/>
                <w:szCs w:val="24"/>
              </w:rPr>
            </w:pPr>
            <w:r w:rsidRPr="00B74C6D">
              <w:rPr>
                <w:rFonts w:cs="Arial"/>
                <w:szCs w:val="24"/>
              </w:rPr>
              <w:t>Qualifications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14:paraId="693EAAA8" w14:textId="77777777" w:rsidR="00522011" w:rsidRPr="00B74C6D" w:rsidRDefault="00522011" w:rsidP="0095607B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</w:tcPr>
          <w:p w14:paraId="2425E160" w14:textId="77777777" w:rsidR="00522011" w:rsidRPr="00B74C6D" w:rsidRDefault="00522011" w:rsidP="0095607B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</w:tcBorders>
          </w:tcPr>
          <w:p w14:paraId="5C43DA65" w14:textId="77777777" w:rsidR="00522011" w:rsidRPr="00B74C6D" w:rsidRDefault="00522011" w:rsidP="0095607B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14:paraId="321E2936" w14:textId="77777777" w:rsidR="00522011" w:rsidRPr="00B74C6D" w:rsidRDefault="00522011" w:rsidP="0095607B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14:paraId="4A1FD243" w14:textId="77777777" w:rsidR="00522011" w:rsidRPr="00B74C6D" w:rsidRDefault="00522011" w:rsidP="0095607B">
            <w:pPr>
              <w:spacing w:line="276" w:lineRule="auto"/>
              <w:rPr>
                <w:rFonts w:cs="Arial"/>
                <w:szCs w:val="24"/>
              </w:rPr>
            </w:pPr>
          </w:p>
        </w:tc>
      </w:tr>
      <w:tr w:rsidR="00B74C6D" w:rsidRPr="00B74C6D" w14:paraId="50173C7B" w14:textId="77777777" w:rsidTr="57DB4EA4">
        <w:tc>
          <w:tcPr>
            <w:tcW w:w="11023" w:type="dxa"/>
          </w:tcPr>
          <w:p w14:paraId="350C25DC" w14:textId="77777777" w:rsidR="00522011" w:rsidRPr="00B74C6D" w:rsidRDefault="00EA0C6C" w:rsidP="0095607B">
            <w:pPr>
              <w:pStyle w:val="Heading1"/>
              <w:spacing w:line="276" w:lineRule="auto"/>
              <w:rPr>
                <w:rFonts w:cs="Arial"/>
                <w:b w:val="0"/>
                <w:szCs w:val="24"/>
              </w:rPr>
            </w:pPr>
            <w:r w:rsidRPr="00B74C6D">
              <w:rPr>
                <w:rFonts w:cs="Arial"/>
                <w:b w:val="0"/>
              </w:rPr>
              <w:t>5</w:t>
            </w:r>
            <w:r w:rsidR="00522011" w:rsidRPr="00B74C6D">
              <w:rPr>
                <w:rFonts w:cs="Arial"/>
                <w:b w:val="0"/>
              </w:rPr>
              <w:t xml:space="preserve"> GCSEs at grade C or above, or equivalent, including English and Maths</w:t>
            </w:r>
          </w:p>
        </w:tc>
        <w:tc>
          <w:tcPr>
            <w:tcW w:w="567" w:type="dxa"/>
          </w:tcPr>
          <w:p w14:paraId="2E154888" w14:textId="77777777" w:rsidR="00522011" w:rsidRPr="00B74C6D" w:rsidRDefault="00522011" w:rsidP="0095607B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B74C6D">
              <w:rPr>
                <w:rFonts w:cs="Arial"/>
                <w:szCs w:val="24"/>
              </w:rPr>
              <w:t>Y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018C5A8F" w14:textId="77777777" w:rsidR="00522011" w:rsidRPr="00B74C6D" w:rsidRDefault="00522011" w:rsidP="0095607B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14:paraId="007AC891" w14:textId="77777777" w:rsidR="00522011" w:rsidRPr="00B74C6D" w:rsidRDefault="00522011" w:rsidP="0095607B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B74C6D">
              <w:rPr>
                <w:rFonts w:cs="Arial"/>
                <w:szCs w:val="24"/>
              </w:rPr>
              <w:t>Y</w:t>
            </w:r>
          </w:p>
        </w:tc>
        <w:tc>
          <w:tcPr>
            <w:tcW w:w="709" w:type="dxa"/>
          </w:tcPr>
          <w:p w14:paraId="016D0107" w14:textId="77777777" w:rsidR="00522011" w:rsidRPr="00B74C6D" w:rsidRDefault="00522011" w:rsidP="0095607B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425" w:type="dxa"/>
          </w:tcPr>
          <w:p w14:paraId="4DCD17CF" w14:textId="77777777" w:rsidR="00522011" w:rsidRPr="00B74C6D" w:rsidRDefault="00522011" w:rsidP="0095607B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</w:tr>
      <w:tr w:rsidR="00B74C6D" w:rsidRPr="00B74C6D" w14:paraId="17D70BB2" w14:textId="77777777" w:rsidTr="57DB4EA4">
        <w:tc>
          <w:tcPr>
            <w:tcW w:w="11023" w:type="dxa"/>
          </w:tcPr>
          <w:p w14:paraId="26781F9D" w14:textId="77777777" w:rsidR="00D6210F" w:rsidRPr="00B74C6D" w:rsidRDefault="28DA6C4C" w:rsidP="57DB4EA4">
            <w:pPr>
              <w:pStyle w:val="Heading1"/>
              <w:spacing w:line="276" w:lineRule="auto"/>
              <w:rPr>
                <w:rFonts w:cs="Arial"/>
                <w:b w:val="0"/>
              </w:rPr>
            </w:pPr>
            <w:r w:rsidRPr="57DB4EA4">
              <w:rPr>
                <w:rFonts w:cs="Arial"/>
                <w:b w:val="0"/>
              </w:rPr>
              <w:t>Postgraduate Qualification in Library and Information Science or similar</w:t>
            </w:r>
            <w:r w:rsidR="3B720F71" w:rsidRPr="57DB4EA4">
              <w:rPr>
                <w:rFonts w:cs="Arial"/>
                <w:b w:val="0"/>
              </w:rPr>
              <w:t xml:space="preserve">; </w:t>
            </w:r>
            <w:r w:rsidRPr="57DB4EA4">
              <w:rPr>
                <w:rFonts w:cs="Arial"/>
                <w:b w:val="0"/>
              </w:rPr>
              <w:t>or equivalent, relevant professional experience.</w:t>
            </w:r>
          </w:p>
        </w:tc>
        <w:tc>
          <w:tcPr>
            <w:tcW w:w="567" w:type="dxa"/>
          </w:tcPr>
          <w:p w14:paraId="69619736" w14:textId="77777777" w:rsidR="00D6210F" w:rsidRPr="00B74C6D" w:rsidRDefault="00D6210F" w:rsidP="0095607B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B74C6D">
              <w:rPr>
                <w:rFonts w:cs="Arial"/>
                <w:szCs w:val="24"/>
              </w:rPr>
              <w:t>Y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5FF2CFE7" w14:textId="77777777" w:rsidR="00D6210F" w:rsidRPr="00B74C6D" w:rsidRDefault="00D6210F" w:rsidP="0095607B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14:paraId="011EB03B" w14:textId="77777777" w:rsidR="00D6210F" w:rsidRPr="00B74C6D" w:rsidRDefault="009369FC" w:rsidP="0095607B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B74C6D">
              <w:rPr>
                <w:rFonts w:cs="Arial"/>
                <w:szCs w:val="24"/>
              </w:rPr>
              <w:t>Y</w:t>
            </w:r>
          </w:p>
        </w:tc>
        <w:tc>
          <w:tcPr>
            <w:tcW w:w="709" w:type="dxa"/>
          </w:tcPr>
          <w:p w14:paraId="115B7CB6" w14:textId="77777777" w:rsidR="00D6210F" w:rsidRPr="00B74C6D" w:rsidRDefault="00D6210F" w:rsidP="0095607B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425" w:type="dxa"/>
          </w:tcPr>
          <w:p w14:paraId="7DCC0B36" w14:textId="77777777" w:rsidR="00D6210F" w:rsidRPr="00B74C6D" w:rsidRDefault="005E51B2" w:rsidP="0095607B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B74C6D">
              <w:rPr>
                <w:rFonts w:cs="Arial"/>
                <w:szCs w:val="24"/>
              </w:rPr>
              <w:t>Y</w:t>
            </w:r>
          </w:p>
        </w:tc>
      </w:tr>
      <w:tr w:rsidR="00B74C6D" w:rsidRPr="00B74C6D" w14:paraId="545E9D92" w14:textId="77777777" w:rsidTr="57DB4EA4">
        <w:tc>
          <w:tcPr>
            <w:tcW w:w="11023" w:type="dxa"/>
          </w:tcPr>
          <w:p w14:paraId="2FE86B48" w14:textId="77777777" w:rsidR="00D6210F" w:rsidRPr="00B74C6D" w:rsidRDefault="00325BAB" w:rsidP="0095607B">
            <w:pPr>
              <w:spacing w:line="276" w:lineRule="auto"/>
            </w:pPr>
            <w:r w:rsidRPr="00B74C6D">
              <w:rPr>
                <w:rFonts w:cs="Arial"/>
              </w:rPr>
              <w:t>A relevant degree or equivalent</w:t>
            </w:r>
          </w:p>
        </w:tc>
        <w:tc>
          <w:tcPr>
            <w:tcW w:w="567" w:type="dxa"/>
          </w:tcPr>
          <w:p w14:paraId="026864CE" w14:textId="77777777" w:rsidR="00D6210F" w:rsidRPr="00B74C6D" w:rsidRDefault="00DA08C9" w:rsidP="0095607B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B74C6D">
              <w:rPr>
                <w:rFonts w:cs="Arial"/>
                <w:szCs w:val="24"/>
              </w:rPr>
              <w:t>Y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79EFD66C" w14:textId="77777777" w:rsidR="00D6210F" w:rsidRPr="00B74C6D" w:rsidRDefault="00D6210F" w:rsidP="0095607B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14:paraId="0101F828" w14:textId="77777777" w:rsidR="00D6210F" w:rsidRPr="00B74C6D" w:rsidRDefault="00D6210F" w:rsidP="0095607B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B74C6D">
              <w:rPr>
                <w:rFonts w:cs="Arial"/>
                <w:szCs w:val="24"/>
              </w:rPr>
              <w:t>Y</w:t>
            </w:r>
          </w:p>
        </w:tc>
        <w:tc>
          <w:tcPr>
            <w:tcW w:w="709" w:type="dxa"/>
          </w:tcPr>
          <w:p w14:paraId="4399D7F2" w14:textId="77777777" w:rsidR="00D6210F" w:rsidRPr="00B74C6D" w:rsidRDefault="00D6210F" w:rsidP="0095607B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425" w:type="dxa"/>
          </w:tcPr>
          <w:p w14:paraId="7FFE2857" w14:textId="77777777" w:rsidR="00D6210F" w:rsidRPr="00B74C6D" w:rsidRDefault="00D6210F" w:rsidP="0095607B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</w:tr>
      <w:tr w:rsidR="00B74C6D" w:rsidRPr="00B74C6D" w14:paraId="0BCE1178" w14:textId="77777777" w:rsidTr="57DB4EA4">
        <w:tc>
          <w:tcPr>
            <w:tcW w:w="11023" w:type="dxa"/>
          </w:tcPr>
          <w:p w14:paraId="4CCFCF91" w14:textId="77777777" w:rsidR="00D6210F" w:rsidRPr="00B74C6D" w:rsidRDefault="00D6210F" w:rsidP="0095607B">
            <w:pPr>
              <w:pStyle w:val="Heading1"/>
              <w:spacing w:line="276" w:lineRule="auto"/>
              <w:rPr>
                <w:rFonts w:cs="Arial"/>
                <w:szCs w:val="24"/>
              </w:rPr>
            </w:pPr>
            <w:r w:rsidRPr="00B74C6D">
              <w:rPr>
                <w:rFonts w:cs="Arial"/>
                <w:szCs w:val="24"/>
              </w:rPr>
              <w:t>Experience</w:t>
            </w:r>
          </w:p>
        </w:tc>
        <w:tc>
          <w:tcPr>
            <w:tcW w:w="567" w:type="dxa"/>
          </w:tcPr>
          <w:p w14:paraId="5B5ACC3C" w14:textId="77777777" w:rsidR="00D6210F" w:rsidRPr="00B74C6D" w:rsidRDefault="00D6210F" w:rsidP="0095607B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4559FC7A" w14:textId="77777777" w:rsidR="00D6210F" w:rsidRPr="00B74C6D" w:rsidRDefault="00D6210F" w:rsidP="0095607B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14:paraId="2837B6A1" w14:textId="77777777" w:rsidR="00D6210F" w:rsidRPr="00B74C6D" w:rsidRDefault="00D6210F" w:rsidP="0095607B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709" w:type="dxa"/>
          </w:tcPr>
          <w:p w14:paraId="7C65FDF3" w14:textId="77777777" w:rsidR="00D6210F" w:rsidRPr="00B74C6D" w:rsidRDefault="00D6210F" w:rsidP="0095607B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425" w:type="dxa"/>
          </w:tcPr>
          <w:p w14:paraId="6FCC4DB5" w14:textId="77777777" w:rsidR="00D6210F" w:rsidRPr="00B74C6D" w:rsidRDefault="00D6210F" w:rsidP="0095607B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</w:tr>
      <w:tr w:rsidR="00B74C6D" w:rsidRPr="00B74C6D" w14:paraId="5942B716" w14:textId="77777777" w:rsidTr="57DB4EA4">
        <w:tc>
          <w:tcPr>
            <w:tcW w:w="11023" w:type="dxa"/>
          </w:tcPr>
          <w:p w14:paraId="7B80CDAE" w14:textId="77777777" w:rsidR="00D6210F" w:rsidRPr="00B74C6D" w:rsidRDefault="00325BAB" w:rsidP="0095607B">
            <w:pPr>
              <w:spacing w:line="276" w:lineRule="auto"/>
              <w:rPr>
                <w:rFonts w:cs="Arial"/>
              </w:rPr>
            </w:pPr>
            <w:r w:rsidRPr="00B74C6D">
              <w:rPr>
                <w:rFonts w:cs="Arial"/>
              </w:rPr>
              <w:t>Experience in a Librarian/Learning Resources Officer role</w:t>
            </w:r>
          </w:p>
        </w:tc>
        <w:tc>
          <w:tcPr>
            <w:tcW w:w="567" w:type="dxa"/>
          </w:tcPr>
          <w:p w14:paraId="175F890B" w14:textId="77777777" w:rsidR="00D6210F" w:rsidRPr="00B74C6D" w:rsidRDefault="00D6210F" w:rsidP="0095607B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B74C6D">
              <w:rPr>
                <w:rFonts w:cs="Arial"/>
                <w:szCs w:val="24"/>
              </w:rPr>
              <w:t>Y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47193626" w14:textId="77777777" w:rsidR="00D6210F" w:rsidRPr="00B74C6D" w:rsidRDefault="00D6210F" w:rsidP="0095607B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14:paraId="2D3F30C3" w14:textId="77777777" w:rsidR="00D6210F" w:rsidRPr="00B74C6D" w:rsidRDefault="009369FC" w:rsidP="0095607B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B74C6D">
              <w:rPr>
                <w:rFonts w:cs="Arial"/>
                <w:szCs w:val="24"/>
              </w:rPr>
              <w:t>Y</w:t>
            </w:r>
          </w:p>
        </w:tc>
        <w:tc>
          <w:tcPr>
            <w:tcW w:w="709" w:type="dxa"/>
          </w:tcPr>
          <w:p w14:paraId="6C3E8453" w14:textId="77777777" w:rsidR="00D6210F" w:rsidRPr="00B74C6D" w:rsidRDefault="00FC6CFE" w:rsidP="0095607B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B74C6D">
              <w:rPr>
                <w:rFonts w:cs="Arial"/>
                <w:szCs w:val="24"/>
              </w:rPr>
              <w:t>Y</w:t>
            </w:r>
          </w:p>
        </w:tc>
        <w:tc>
          <w:tcPr>
            <w:tcW w:w="425" w:type="dxa"/>
          </w:tcPr>
          <w:p w14:paraId="35675C0A" w14:textId="77777777" w:rsidR="00D6210F" w:rsidRPr="00B74C6D" w:rsidRDefault="009369FC" w:rsidP="0095607B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B74C6D">
              <w:rPr>
                <w:rFonts w:cs="Arial"/>
                <w:szCs w:val="24"/>
              </w:rPr>
              <w:t>Y</w:t>
            </w:r>
          </w:p>
        </w:tc>
      </w:tr>
      <w:tr w:rsidR="00B74C6D" w:rsidRPr="00B74C6D" w14:paraId="1FB9DD78" w14:textId="77777777" w:rsidTr="57DB4EA4">
        <w:tc>
          <w:tcPr>
            <w:tcW w:w="11023" w:type="dxa"/>
          </w:tcPr>
          <w:p w14:paraId="6F769D75" w14:textId="77777777" w:rsidR="002B4AB2" w:rsidRPr="00B74C6D" w:rsidRDefault="002B4AB2" w:rsidP="0095607B">
            <w:pPr>
              <w:spacing w:line="276" w:lineRule="auto"/>
              <w:rPr>
                <w:rFonts w:cs="Arial"/>
                <w:szCs w:val="24"/>
              </w:rPr>
            </w:pPr>
            <w:r w:rsidRPr="00B74C6D">
              <w:rPr>
                <w:rFonts w:cs="Arial"/>
                <w:szCs w:val="24"/>
              </w:rPr>
              <w:t>Knowledge of the progression routes and qualifications ava</w:t>
            </w:r>
            <w:r w:rsidR="00DA08C9" w:rsidRPr="00B74C6D">
              <w:rPr>
                <w:rFonts w:cs="Arial"/>
                <w:szCs w:val="24"/>
              </w:rPr>
              <w:t>ilable in Art and Design within</w:t>
            </w:r>
            <w:r w:rsidRPr="00B74C6D">
              <w:rPr>
                <w:rFonts w:cs="Arial"/>
                <w:szCs w:val="24"/>
              </w:rPr>
              <w:t xml:space="preserve"> Higher Education nationally and locally</w:t>
            </w:r>
          </w:p>
        </w:tc>
        <w:tc>
          <w:tcPr>
            <w:tcW w:w="567" w:type="dxa"/>
          </w:tcPr>
          <w:p w14:paraId="348382DF" w14:textId="77777777" w:rsidR="002B4AB2" w:rsidRPr="00B74C6D" w:rsidRDefault="002B4AB2" w:rsidP="0095607B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B74C6D">
              <w:rPr>
                <w:rFonts w:cs="Arial"/>
                <w:szCs w:val="24"/>
              </w:rPr>
              <w:t>Y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3440781C" w14:textId="77777777" w:rsidR="002B4AB2" w:rsidRPr="00B74C6D" w:rsidRDefault="002B4AB2" w:rsidP="0095607B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14:paraId="284C8E82" w14:textId="77777777" w:rsidR="002B4AB2" w:rsidRPr="00B74C6D" w:rsidRDefault="002B4AB2" w:rsidP="0095607B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B74C6D">
              <w:rPr>
                <w:rFonts w:cs="Arial"/>
                <w:szCs w:val="24"/>
              </w:rPr>
              <w:t>Y</w:t>
            </w:r>
          </w:p>
        </w:tc>
        <w:tc>
          <w:tcPr>
            <w:tcW w:w="709" w:type="dxa"/>
          </w:tcPr>
          <w:p w14:paraId="1C03DDE1" w14:textId="77777777" w:rsidR="002B4AB2" w:rsidRPr="00B74C6D" w:rsidRDefault="00FC6CFE" w:rsidP="0095607B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B74C6D">
              <w:rPr>
                <w:rFonts w:cs="Arial"/>
                <w:szCs w:val="24"/>
              </w:rPr>
              <w:t>Y</w:t>
            </w:r>
          </w:p>
        </w:tc>
        <w:tc>
          <w:tcPr>
            <w:tcW w:w="425" w:type="dxa"/>
          </w:tcPr>
          <w:p w14:paraId="5B63D39C" w14:textId="77777777" w:rsidR="002B4AB2" w:rsidRPr="00B74C6D" w:rsidRDefault="002B4AB2" w:rsidP="0095607B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B74C6D">
              <w:rPr>
                <w:rFonts w:cs="Arial"/>
                <w:szCs w:val="24"/>
              </w:rPr>
              <w:t>Y</w:t>
            </w:r>
          </w:p>
        </w:tc>
      </w:tr>
      <w:tr w:rsidR="00B74C6D" w:rsidRPr="00B74C6D" w14:paraId="263F0A33" w14:textId="77777777" w:rsidTr="57DB4EA4">
        <w:tc>
          <w:tcPr>
            <w:tcW w:w="11023" w:type="dxa"/>
          </w:tcPr>
          <w:p w14:paraId="3871F73F" w14:textId="77777777" w:rsidR="002B4AB2" w:rsidRPr="00B74C6D" w:rsidRDefault="002B4AB2" w:rsidP="0095607B">
            <w:pPr>
              <w:spacing w:line="276" w:lineRule="auto"/>
              <w:rPr>
                <w:rFonts w:cs="Arial"/>
                <w:szCs w:val="24"/>
              </w:rPr>
            </w:pPr>
            <w:r w:rsidRPr="00B74C6D">
              <w:rPr>
                <w:rFonts w:cs="Arial"/>
                <w:szCs w:val="24"/>
              </w:rPr>
              <w:t>Experience of dealing with students (or young people)</w:t>
            </w:r>
          </w:p>
        </w:tc>
        <w:tc>
          <w:tcPr>
            <w:tcW w:w="567" w:type="dxa"/>
          </w:tcPr>
          <w:p w14:paraId="0726FDA3" w14:textId="77777777" w:rsidR="002B4AB2" w:rsidRPr="00B74C6D" w:rsidRDefault="002B4AB2" w:rsidP="0095607B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B74C6D">
              <w:rPr>
                <w:rFonts w:cs="Arial"/>
                <w:szCs w:val="24"/>
              </w:rPr>
              <w:t>Y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7DDD1035" w14:textId="77777777" w:rsidR="002B4AB2" w:rsidRPr="00B74C6D" w:rsidRDefault="002B4AB2" w:rsidP="0095607B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14:paraId="24C3B1B9" w14:textId="77777777" w:rsidR="002B4AB2" w:rsidRPr="00B74C6D" w:rsidRDefault="002B4AB2" w:rsidP="0095607B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B74C6D">
              <w:rPr>
                <w:rFonts w:cs="Arial"/>
                <w:szCs w:val="24"/>
              </w:rPr>
              <w:t>Y</w:t>
            </w:r>
          </w:p>
        </w:tc>
        <w:tc>
          <w:tcPr>
            <w:tcW w:w="709" w:type="dxa"/>
          </w:tcPr>
          <w:p w14:paraId="0285D26A" w14:textId="77777777" w:rsidR="002B4AB2" w:rsidRPr="00B74C6D" w:rsidRDefault="00FC6CFE" w:rsidP="0095607B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B74C6D">
              <w:rPr>
                <w:rFonts w:cs="Arial"/>
                <w:szCs w:val="24"/>
              </w:rPr>
              <w:t>Y</w:t>
            </w:r>
          </w:p>
        </w:tc>
        <w:tc>
          <w:tcPr>
            <w:tcW w:w="425" w:type="dxa"/>
          </w:tcPr>
          <w:p w14:paraId="62E5D591" w14:textId="77777777" w:rsidR="002B4AB2" w:rsidRPr="00B74C6D" w:rsidRDefault="002B4AB2" w:rsidP="0095607B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B74C6D">
              <w:rPr>
                <w:rFonts w:cs="Arial"/>
                <w:szCs w:val="24"/>
              </w:rPr>
              <w:t>Y</w:t>
            </w:r>
          </w:p>
        </w:tc>
      </w:tr>
      <w:tr w:rsidR="00B74C6D" w:rsidRPr="00B74C6D" w14:paraId="76DF699B" w14:textId="77777777" w:rsidTr="57DB4EA4">
        <w:tc>
          <w:tcPr>
            <w:tcW w:w="11023" w:type="dxa"/>
          </w:tcPr>
          <w:p w14:paraId="5B770DEF" w14:textId="77777777" w:rsidR="002B4AB2" w:rsidRPr="00B74C6D" w:rsidRDefault="002B4AB2" w:rsidP="0095607B">
            <w:pPr>
              <w:spacing w:line="276" w:lineRule="auto"/>
              <w:rPr>
                <w:rFonts w:cs="Arial"/>
                <w:szCs w:val="24"/>
              </w:rPr>
            </w:pPr>
            <w:r w:rsidRPr="00B74C6D">
              <w:rPr>
                <w:rFonts w:cs="Arial"/>
                <w:szCs w:val="24"/>
              </w:rPr>
              <w:t>Knowledge of the range of issues that can affect the academic progress of today’s HE students</w:t>
            </w:r>
          </w:p>
        </w:tc>
        <w:tc>
          <w:tcPr>
            <w:tcW w:w="567" w:type="dxa"/>
          </w:tcPr>
          <w:p w14:paraId="015E67A3" w14:textId="77777777" w:rsidR="002B4AB2" w:rsidRPr="00B74C6D" w:rsidRDefault="002B4AB2" w:rsidP="0095607B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B74C6D">
              <w:rPr>
                <w:rFonts w:cs="Arial"/>
                <w:szCs w:val="24"/>
              </w:rPr>
              <w:t>Y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1DBA9B94" w14:textId="77777777" w:rsidR="002B4AB2" w:rsidRPr="00B74C6D" w:rsidRDefault="002B4AB2" w:rsidP="0095607B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14:paraId="1AEF3B8F" w14:textId="77777777" w:rsidR="002B4AB2" w:rsidRPr="00B74C6D" w:rsidRDefault="002B4AB2" w:rsidP="0095607B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B74C6D">
              <w:rPr>
                <w:rFonts w:cs="Arial"/>
                <w:szCs w:val="24"/>
              </w:rPr>
              <w:t>Y</w:t>
            </w:r>
          </w:p>
        </w:tc>
        <w:tc>
          <w:tcPr>
            <w:tcW w:w="709" w:type="dxa"/>
          </w:tcPr>
          <w:p w14:paraId="66CCA42B" w14:textId="77777777" w:rsidR="002B4AB2" w:rsidRPr="00B74C6D" w:rsidRDefault="00FC6CFE" w:rsidP="0095607B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B74C6D">
              <w:rPr>
                <w:rFonts w:cs="Arial"/>
                <w:szCs w:val="24"/>
              </w:rPr>
              <w:t>Y</w:t>
            </w:r>
          </w:p>
        </w:tc>
        <w:tc>
          <w:tcPr>
            <w:tcW w:w="425" w:type="dxa"/>
          </w:tcPr>
          <w:p w14:paraId="53C2E531" w14:textId="77777777" w:rsidR="002B4AB2" w:rsidRPr="00B74C6D" w:rsidRDefault="002B4AB2" w:rsidP="0095607B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B74C6D">
              <w:rPr>
                <w:rFonts w:cs="Arial"/>
                <w:szCs w:val="24"/>
              </w:rPr>
              <w:t>Y</w:t>
            </w:r>
          </w:p>
        </w:tc>
      </w:tr>
      <w:tr w:rsidR="57DB4EA4" w14:paraId="36B91D30" w14:textId="77777777" w:rsidTr="57DB4EA4">
        <w:tc>
          <w:tcPr>
            <w:tcW w:w="11023" w:type="dxa"/>
          </w:tcPr>
          <w:p w14:paraId="73E35338" w14:textId="77777777" w:rsidR="5D7C3ED8" w:rsidRDefault="5D7C3ED8" w:rsidP="57DB4EA4">
            <w:pPr>
              <w:spacing w:line="276" w:lineRule="auto"/>
              <w:rPr>
                <w:rFonts w:cs="Arial"/>
              </w:rPr>
            </w:pPr>
            <w:r w:rsidRPr="57DB4EA4">
              <w:rPr>
                <w:rFonts w:cs="Arial"/>
              </w:rPr>
              <w:t>Evidence of Continuing Professional Development and engagement with a wider professional network and/or professional organisations such as CILIP, ARLIS etc.</w:t>
            </w:r>
          </w:p>
        </w:tc>
        <w:tc>
          <w:tcPr>
            <w:tcW w:w="567" w:type="dxa"/>
          </w:tcPr>
          <w:p w14:paraId="72FC8B8B" w14:textId="77777777" w:rsidR="5D7C3ED8" w:rsidRDefault="5D7C3ED8" w:rsidP="57DB4EA4">
            <w:pPr>
              <w:spacing w:line="276" w:lineRule="auto"/>
              <w:jc w:val="center"/>
              <w:rPr>
                <w:rFonts w:cs="Arial"/>
              </w:rPr>
            </w:pPr>
            <w:r w:rsidRPr="57DB4EA4">
              <w:rPr>
                <w:rFonts w:cs="Arial"/>
              </w:rPr>
              <w:t>Y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5D824B9B" w14:textId="77777777" w:rsidR="57DB4EA4" w:rsidRDefault="57DB4EA4" w:rsidP="57DB4EA4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14:paraId="6A9B59BD" w14:textId="77777777" w:rsidR="57DB4EA4" w:rsidRDefault="57DB4EA4" w:rsidP="57DB4EA4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</w:tcPr>
          <w:p w14:paraId="64CE9F18" w14:textId="77777777" w:rsidR="57DB4EA4" w:rsidRDefault="57DB4EA4" w:rsidP="57DB4EA4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65BA4A16" w14:textId="77777777" w:rsidR="57DB4EA4" w:rsidRDefault="57DB4EA4" w:rsidP="57DB4EA4">
            <w:pPr>
              <w:spacing w:line="276" w:lineRule="auto"/>
              <w:jc w:val="center"/>
              <w:rPr>
                <w:rFonts w:cs="Arial"/>
              </w:rPr>
            </w:pPr>
          </w:p>
        </w:tc>
      </w:tr>
      <w:tr w:rsidR="00B74C6D" w:rsidRPr="00B74C6D" w14:paraId="15C09E93" w14:textId="77777777" w:rsidTr="57DB4EA4">
        <w:tc>
          <w:tcPr>
            <w:tcW w:w="11023" w:type="dxa"/>
          </w:tcPr>
          <w:p w14:paraId="76A18331" w14:textId="77777777" w:rsidR="002B4AB2" w:rsidRPr="00B74C6D" w:rsidRDefault="00325BAB" w:rsidP="0095607B">
            <w:pPr>
              <w:spacing w:line="276" w:lineRule="auto"/>
              <w:rPr>
                <w:rFonts w:cs="Arial"/>
                <w:szCs w:val="24"/>
              </w:rPr>
            </w:pPr>
            <w:r w:rsidRPr="00B74C6D">
              <w:rPr>
                <w:rFonts w:cs="Arial"/>
                <w:szCs w:val="24"/>
              </w:rPr>
              <w:t>Experience in a middle management role</w:t>
            </w:r>
          </w:p>
        </w:tc>
        <w:tc>
          <w:tcPr>
            <w:tcW w:w="567" w:type="dxa"/>
          </w:tcPr>
          <w:p w14:paraId="2D32D6F4" w14:textId="77777777" w:rsidR="002B4AB2" w:rsidRPr="00B74C6D" w:rsidRDefault="002B4AB2" w:rsidP="0095607B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126D14B4" w14:textId="77777777" w:rsidR="002B4AB2" w:rsidRPr="00B74C6D" w:rsidRDefault="002B4AB2" w:rsidP="0095607B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B74C6D">
              <w:rPr>
                <w:rFonts w:cs="Arial"/>
                <w:szCs w:val="24"/>
              </w:rPr>
              <w:t>Y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14:paraId="7DBFEA7E" w14:textId="77777777" w:rsidR="002B4AB2" w:rsidRPr="00B74C6D" w:rsidRDefault="002B4AB2" w:rsidP="0095607B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B74C6D">
              <w:rPr>
                <w:rFonts w:cs="Arial"/>
                <w:szCs w:val="24"/>
              </w:rPr>
              <w:t>Y</w:t>
            </w:r>
          </w:p>
        </w:tc>
        <w:tc>
          <w:tcPr>
            <w:tcW w:w="709" w:type="dxa"/>
          </w:tcPr>
          <w:p w14:paraId="4693F150" w14:textId="77777777" w:rsidR="002B4AB2" w:rsidRPr="00B74C6D" w:rsidRDefault="00FC6CFE" w:rsidP="0095607B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B74C6D">
              <w:rPr>
                <w:rFonts w:cs="Arial"/>
                <w:szCs w:val="24"/>
              </w:rPr>
              <w:t>Y</w:t>
            </w:r>
          </w:p>
        </w:tc>
        <w:tc>
          <w:tcPr>
            <w:tcW w:w="425" w:type="dxa"/>
          </w:tcPr>
          <w:p w14:paraId="349D688C" w14:textId="77777777" w:rsidR="002B4AB2" w:rsidRPr="00B74C6D" w:rsidRDefault="002B4AB2" w:rsidP="0095607B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B74C6D">
              <w:rPr>
                <w:rFonts w:cs="Arial"/>
                <w:szCs w:val="24"/>
              </w:rPr>
              <w:t>Y</w:t>
            </w:r>
          </w:p>
        </w:tc>
      </w:tr>
      <w:tr w:rsidR="00B74C6D" w:rsidRPr="00B74C6D" w14:paraId="6C202851" w14:textId="77777777" w:rsidTr="57DB4EA4">
        <w:tc>
          <w:tcPr>
            <w:tcW w:w="11023" w:type="dxa"/>
          </w:tcPr>
          <w:p w14:paraId="19902D78" w14:textId="77777777" w:rsidR="002B4AB2" w:rsidRPr="00B74C6D" w:rsidRDefault="00325BAB" w:rsidP="0095607B">
            <w:pPr>
              <w:spacing w:line="276" w:lineRule="auto"/>
              <w:rPr>
                <w:rFonts w:cs="Arial"/>
                <w:szCs w:val="24"/>
              </w:rPr>
            </w:pPr>
            <w:r w:rsidRPr="00B74C6D">
              <w:rPr>
                <w:rFonts w:cs="Arial"/>
                <w:szCs w:val="24"/>
              </w:rPr>
              <w:t>Experience of leading/managing a team of staff</w:t>
            </w:r>
          </w:p>
        </w:tc>
        <w:tc>
          <w:tcPr>
            <w:tcW w:w="567" w:type="dxa"/>
          </w:tcPr>
          <w:p w14:paraId="4B2D13AF" w14:textId="77777777" w:rsidR="002B4AB2" w:rsidRPr="00B74C6D" w:rsidRDefault="002B4AB2" w:rsidP="0095607B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1B58F82B" w14:textId="77777777" w:rsidR="002B4AB2" w:rsidRPr="00B74C6D" w:rsidRDefault="002B4AB2" w:rsidP="0095607B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B74C6D">
              <w:rPr>
                <w:rFonts w:cs="Arial"/>
                <w:szCs w:val="24"/>
              </w:rPr>
              <w:t>Y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14:paraId="3F354A0F" w14:textId="77777777" w:rsidR="002B4AB2" w:rsidRPr="00B74C6D" w:rsidRDefault="002B4AB2" w:rsidP="0095607B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B74C6D">
              <w:rPr>
                <w:rFonts w:cs="Arial"/>
                <w:szCs w:val="24"/>
              </w:rPr>
              <w:t>Y</w:t>
            </w:r>
          </w:p>
        </w:tc>
        <w:tc>
          <w:tcPr>
            <w:tcW w:w="709" w:type="dxa"/>
          </w:tcPr>
          <w:p w14:paraId="7A670361" w14:textId="77777777" w:rsidR="002B4AB2" w:rsidRPr="00B74C6D" w:rsidRDefault="00FC6CFE" w:rsidP="0095607B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B74C6D">
              <w:rPr>
                <w:rFonts w:cs="Arial"/>
                <w:szCs w:val="24"/>
              </w:rPr>
              <w:t>Y</w:t>
            </w:r>
          </w:p>
        </w:tc>
        <w:tc>
          <w:tcPr>
            <w:tcW w:w="425" w:type="dxa"/>
          </w:tcPr>
          <w:p w14:paraId="5CF98996" w14:textId="77777777" w:rsidR="002B4AB2" w:rsidRPr="00B74C6D" w:rsidRDefault="002B4AB2" w:rsidP="0095607B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B74C6D">
              <w:rPr>
                <w:rFonts w:cs="Arial"/>
                <w:szCs w:val="24"/>
              </w:rPr>
              <w:t>Y</w:t>
            </w:r>
          </w:p>
        </w:tc>
      </w:tr>
      <w:tr w:rsidR="00B74C6D" w:rsidRPr="00B74C6D" w14:paraId="0B3584B5" w14:textId="77777777" w:rsidTr="57DB4EA4">
        <w:tc>
          <w:tcPr>
            <w:tcW w:w="11023" w:type="dxa"/>
          </w:tcPr>
          <w:p w14:paraId="28B789B0" w14:textId="77777777" w:rsidR="00325BAB" w:rsidRPr="00B74C6D" w:rsidRDefault="00325BAB" w:rsidP="0095607B">
            <w:pPr>
              <w:spacing w:line="276" w:lineRule="auto"/>
              <w:rPr>
                <w:rFonts w:cs="Arial"/>
                <w:szCs w:val="24"/>
              </w:rPr>
            </w:pPr>
            <w:r w:rsidRPr="00B74C6D">
              <w:rPr>
                <w:rFonts w:cs="Arial"/>
                <w:szCs w:val="24"/>
              </w:rPr>
              <w:t>Experience of budgetary and stock management</w:t>
            </w:r>
          </w:p>
        </w:tc>
        <w:tc>
          <w:tcPr>
            <w:tcW w:w="567" w:type="dxa"/>
          </w:tcPr>
          <w:p w14:paraId="2429EBE6" w14:textId="77777777" w:rsidR="00325BAB" w:rsidRPr="00B74C6D" w:rsidRDefault="00325BAB" w:rsidP="0095607B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774B8A8D" w14:textId="77777777" w:rsidR="00325BAB" w:rsidRPr="00B74C6D" w:rsidRDefault="00325BAB" w:rsidP="0095607B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B74C6D">
              <w:rPr>
                <w:rFonts w:cs="Arial"/>
                <w:szCs w:val="24"/>
              </w:rPr>
              <w:t>Y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14:paraId="280F45AD" w14:textId="77777777" w:rsidR="00325BAB" w:rsidRPr="00B74C6D" w:rsidRDefault="00325BAB" w:rsidP="0095607B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B74C6D">
              <w:rPr>
                <w:rFonts w:cs="Arial"/>
                <w:szCs w:val="24"/>
              </w:rPr>
              <w:t>Y</w:t>
            </w:r>
          </w:p>
        </w:tc>
        <w:tc>
          <w:tcPr>
            <w:tcW w:w="709" w:type="dxa"/>
          </w:tcPr>
          <w:p w14:paraId="6CF0BA76" w14:textId="77777777" w:rsidR="00325BAB" w:rsidRPr="00B74C6D" w:rsidRDefault="00FC6CFE" w:rsidP="0095607B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B74C6D">
              <w:rPr>
                <w:rFonts w:cs="Arial"/>
                <w:szCs w:val="24"/>
              </w:rPr>
              <w:t>Y</w:t>
            </w:r>
          </w:p>
        </w:tc>
        <w:tc>
          <w:tcPr>
            <w:tcW w:w="425" w:type="dxa"/>
          </w:tcPr>
          <w:p w14:paraId="6A2E3F0B" w14:textId="77777777" w:rsidR="00325BAB" w:rsidRPr="00B74C6D" w:rsidRDefault="00325BAB" w:rsidP="0095607B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B74C6D">
              <w:rPr>
                <w:rFonts w:cs="Arial"/>
                <w:szCs w:val="24"/>
              </w:rPr>
              <w:t>Y</w:t>
            </w:r>
          </w:p>
        </w:tc>
      </w:tr>
      <w:tr w:rsidR="00B74C6D" w:rsidRPr="00B74C6D" w14:paraId="777EA433" w14:textId="77777777" w:rsidTr="57DB4EA4">
        <w:tc>
          <w:tcPr>
            <w:tcW w:w="11023" w:type="dxa"/>
          </w:tcPr>
          <w:p w14:paraId="1F30C2F6" w14:textId="77777777" w:rsidR="002B4AB2" w:rsidRPr="00B74C6D" w:rsidRDefault="002B4AB2" w:rsidP="0095607B">
            <w:pPr>
              <w:spacing w:line="276" w:lineRule="auto"/>
              <w:rPr>
                <w:rFonts w:cs="Arial"/>
                <w:b/>
                <w:szCs w:val="24"/>
              </w:rPr>
            </w:pPr>
            <w:r w:rsidRPr="00B74C6D">
              <w:rPr>
                <w:rFonts w:cs="Arial"/>
                <w:b/>
                <w:szCs w:val="24"/>
              </w:rPr>
              <w:t>Knowledge, skills and abilities</w:t>
            </w:r>
          </w:p>
        </w:tc>
        <w:tc>
          <w:tcPr>
            <w:tcW w:w="567" w:type="dxa"/>
          </w:tcPr>
          <w:p w14:paraId="2CB41B7A" w14:textId="77777777" w:rsidR="002B4AB2" w:rsidRPr="00B74C6D" w:rsidRDefault="002B4AB2" w:rsidP="0095607B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148EF56F" w14:textId="77777777" w:rsidR="002B4AB2" w:rsidRPr="00B74C6D" w:rsidRDefault="002B4AB2" w:rsidP="0095607B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14:paraId="4B6A5C32" w14:textId="77777777" w:rsidR="002B4AB2" w:rsidRPr="00B74C6D" w:rsidRDefault="002B4AB2" w:rsidP="0095607B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709" w:type="dxa"/>
          </w:tcPr>
          <w:p w14:paraId="4A5FBED5" w14:textId="77777777" w:rsidR="002B4AB2" w:rsidRPr="00B74C6D" w:rsidRDefault="002B4AB2" w:rsidP="0095607B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425" w:type="dxa"/>
          </w:tcPr>
          <w:p w14:paraId="5628D4F5" w14:textId="77777777" w:rsidR="002B4AB2" w:rsidRPr="00B74C6D" w:rsidRDefault="002B4AB2" w:rsidP="0095607B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</w:tr>
      <w:tr w:rsidR="57DB4EA4" w14:paraId="22A73FB7" w14:textId="77777777" w:rsidTr="57DB4EA4">
        <w:tc>
          <w:tcPr>
            <w:tcW w:w="11023" w:type="dxa"/>
          </w:tcPr>
          <w:p w14:paraId="506E39A1" w14:textId="77777777" w:rsidR="70979F8D" w:rsidRDefault="70979F8D" w:rsidP="57DB4EA4">
            <w:pPr>
              <w:spacing w:line="276" w:lineRule="auto"/>
              <w:rPr>
                <w:rFonts w:cs="Arial"/>
              </w:rPr>
            </w:pPr>
            <w:r w:rsidRPr="57DB4EA4">
              <w:rPr>
                <w:rFonts w:cs="Arial"/>
              </w:rPr>
              <w:t>Knowledge of Information Literacy frameworks for Higher and Further Education.</w:t>
            </w:r>
          </w:p>
        </w:tc>
        <w:tc>
          <w:tcPr>
            <w:tcW w:w="567" w:type="dxa"/>
          </w:tcPr>
          <w:p w14:paraId="2FA5AE21" w14:textId="77777777" w:rsidR="208E7709" w:rsidRDefault="208E7709" w:rsidP="57DB4EA4">
            <w:pPr>
              <w:spacing w:line="276" w:lineRule="auto"/>
              <w:jc w:val="center"/>
              <w:rPr>
                <w:rFonts w:cs="Arial"/>
              </w:rPr>
            </w:pPr>
            <w:r w:rsidRPr="57DB4EA4">
              <w:rPr>
                <w:rFonts w:cs="Arial"/>
              </w:rPr>
              <w:t>Y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0215FD43" w14:textId="77777777" w:rsidR="57DB4EA4" w:rsidRDefault="57DB4EA4" w:rsidP="57DB4EA4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14:paraId="20A19B94" w14:textId="77777777" w:rsidR="57DB4EA4" w:rsidRDefault="57DB4EA4" w:rsidP="57DB4EA4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</w:tcPr>
          <w:p w14:paraId="72DA44FF" w14:textId="77777777" w:rsidR="57DB4EA4" w:rsidRDefault="57DB4EA4" w:rsidP="57DB4EA4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3A95DF60" w14:textId="77777777" w:rsidR="57DB4EA4" w:rsidRDefault="57DB4EA4" w:rsidP="57DB4EA4">
            <w:pPr>
              <w:spacing w:line="276" w:lineRule="auto"/>
              <w:jc w:val="center"/>
              <w:rPr>
                <w:rFonts w:cs="Arial"/>
              </w:rPr>
            </w:pPr>
          </w:p>
        </w:tc>
      </w:tr>
      <w:tr w:rsidR="57DB4EA4" w14:paraId="78D1E06A" w14:textId="77777777" w:rsidTr="57DB4EA4">
        <w:tc>
          <w:tcPr>
            <w:tcW w:w="11023" w:type="dxa"/>
          </w:tcPr>
          <w:p w14:paraId="05442128" w14:textId="77777777" w:rsidR="208E7709" w:rsidRDefault="208E7709" w:rsidP="57DB4EA4">
            <w:pPr>
              <w:spacing w:line="276" w:lineRule="auto"/>
              <w:rPr>
                <w:rFonts w:cs="Arial"/>
              </w:rPr>
            </w:pPr>
            <w:r w:rsidRPr="57DB4EA4">
              <w:rPr>
                <w:rFonts w:cs="Arial"/>
              </w:rPr>
              <w:lastRenderedPageBreak/>
              <w:t>Experience of delivering taught Information Literacy sessions and demonstrating the use of digital library resources.</w:t>
            </w:r>
            <w:r w:rsidR="429A6196" w:rsidRPr="57DB4EA4">
              <w:rPr>
                <w:rFonts w:cs="Arial"/>
              </w:rPr>
              <w:t xml:space="preserve"> </w:t>
            </w:r>
          </w:p>
        </w:tc>
        <w:tc>
          <w:tcPr>
            <w:tcW w:w="567" w:type="dxa"/>
          </w:tcPr>
          <w:p w14:paraId="21B8AE8F" w14:textId="77777777" w:rsidR="57DB4EA4" w:rsidRDefault="57DB4EA4" w:rsidP="57DB4EA4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450D722D" w14:textId="77777777" w:rsidR="208E7709" w:rsidRDefault="208E7709" w:rsidP="57DB4EA4">
            <w:pPr>
              <w:spacing w:line="276" w:lineRule="auto"/>
              <w:jc w:val="center"/>
              <w:rPr>
                <w:rFonts w:cs="Arial"/>
              </w:rPr>
            </w:pPr>
            <w:r w:rsidRPr="57DB4EA4">
              <w:rPr>
                <w:rFonts w:cs="Arial"/>
              </w:rPr>
              <w:t>Y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14:paraId="2FE1F41A" w14:textId="77777777" w:rsidR="57DB4EA4" w:rsidRDefault="57DB4EA4" w:rsidP="57DB4EA4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</w:tcPr>
          <w:p w14:paraId="0A5E556D" w14:textId="77777777" w:rsidR="57DB4EA4" w:rsidRDefault="57DB4EA4" w:rsidP="57DB4EA4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5FFFF11D" w14:textId="77777777" w:rsidR="57DB4EA4" w:rsidRDefault="57DB4EA4" w:rsidP="57DB4EA4">
            <w:pPr>
              <w:spacing w:line="276" w:lineRule="auto"/>
              <w:jc w:val="center"/>
              <w:rPr>
                <w:rFonts w:cs="Arial"/>
              </w:rPr>
            </w:pPr>
          </w:p>
        </w:tc>
      </w:tr>
      <w:tr w:rsidR="57DB4EA4" w14:paraId="11E1102B" w14:textId="77777777" w:rsidTr="57DB4EA4">
        <w:tc>
          <w:tcPr>
            <w:tcW w:w="11023" w:type="dxa"/>
          </w:tcPr>
          <w:p w14:paraId="269B3E84" w14:textId="77777777" w:rsidR="3B2FC897" w:rsidRDefault="3B2FC897" w:rsidP="57DB4EA4">
            <w:pPr>
              <w:spacing w:line="276" w:lineRule="auto"/>
              <w:rPr>
                <w:rFonts w:cs="Arial"/>
              </w:rPr>
            </w:pPr>
            <w:r w:rsidRPr="57DB4EA4">
              <w:rPr>
                <w:rFonts w:cs="Arial"/>
              </w:rPr>
              <w:t>K</w:t>
            </w:r>
            <w:r w:rsidR="57DB4EA4" w:rsidRPr="57DB4EA4">
              <w:rPr>
                <w:rFonts w:cs="Arial"/>
              </w:rPr>
              <w:t>nowledge of copyright issues in libraries.</w:t>
            </w:r>
          </w:p>
        </w:tc>
        <w:tc>
          <w:tcPr>
            <w:tcW w:w="567" w:type="dxa"/>
          </w:tcPr>
          <w:p w14:paraId="2CBA191C" w14:textId="77777777" w:rsidR="57DB4EA4" w:rsidRDefault="57DB4EA4" w:rsidP="57DB4EA4">
            <w:pPr>
              <w:spacing w:line="276" w:lineRule="auto"/>
              <w:jc w:val="center"/>
              <w:rPr>
                <w:rFonts w:cs="Arial"/>
              </w:rPr>
            </w:pPr>
            <w:r w:rsidRPr="57DB4EA4">
              <w:rPr>
                <w:rFonts w:cs="Arial"/>
              </w:rPr>
              <w:t>Y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7A6201C3" w14:textId="77777777" w:rsidR="57DB4EA4" w:rsidRDefault="57DB4EA4" w:rsidP="57DB4EA4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14:paraId="1CEA97B1" w14:textId="77777777" w:rsidR="57DB4EA4" w:rsidRDefault="57DB4EA4" w:rsidP="57DB4EA4">
            <w:pPr>
              <w:spacing w:line="276" w:lineRule="auto"/>
              <w:jc w:val="center"/>
              <w:rPr>
                <w:rFonts w:cs="Arial"/>
              </w:rPr>
            </w:pPr>
            <w:r w:rsidRPr="57DB4EA4">
              <w:rPr>
                <w:rFonts w:cs="Arial"/>
              </w:rPr>
              <w:t>Y</w:t>
            </w:r>
          </w:p>
        </w:tc>
        <w:tc>
          <w:tcPr>
            <w:tcW w:w="709" w:type="dxa"/>
          </w:tcPr>
          <w:p w14:paraId="6ECA32E5" w14:textId="77777777" w:rsidR="57DB4EA4" w:rsidRDefault="57DB4EA4" w:rsidP="57DB4EA4">
            <w:pPr>
              <w:spacing w:line="276" w:lineRule="auto"/>
              <w:jc w:val="center"/>
              <w:rPr>
                <w:rFonts w:cs="Arial"/>
              </w:rPr>
            </w:pPr>
            <w:r w:rsidRPr="57DB4EA4">
              <w:rPr>
                <w:rFonts w:cs="Arial"/>
              </w:rPr>
              <w:t>Y</w:t>
            </w:r>
          </w:p>
        </w:tc>
        <w:tc>
          <w:tcPr>
            <w:tcW w:w="425" w:type="dxa"/>
          </w:tcPr>
          <w:p w14:paraId="5E0F73F9" w14:textId="77777777" w:rsidR="57DB4EA4" w:rsidRDefault="57DB4EA4" w:rsidP="57DB4EA4">
            <w:pPr>
              <w:spacing w:line="276" w:lineRule="auto"/>
              <w:jc w:val="center"/>
              <w:rPr>
                <w:rFonts w:cs="Arial"/>
              </w:rPr>
            </w:pPr>
            <w:r w:rsidRPr="57DB4EA4">
              <w:rPr>
                <w:rFonts w:cs="Arial"/>
              </w:rPr>
              <w:t>Y</w:t>
            </w:r>
          </w:p>
        </w:tc>
      </w:tr>
      <w:tr w:rsidR="00B74C6D" w:rsidRPr="00B74C6D" w14:paraId="52E5377C" w14:textId="77777777" w:rsidTr="57DB4EA4">
        <w:tc>
          <w:tcPr>
            <w:tcW w:w="11023" w:type="dxa"/>
          </w:tcPr>
          <w:p w14:paraId="02360D01" w14:textId="77777777" w:rsidR="002B4AB2" w:rsidRPr="00B74C6D" w:rsidRDefault="55AC0300" w:rsidP="0095607B">
            <w:pPr>
              <w:spacing w:line="276" w:lineRule="auto"/>
              <w:rPr>
                <w:rFonts w:cs="Arial"/>
              </w:rPr>
            </w:pPr>
            <w:r w:rsidRPr="57DB4EA4">
              <w:rPr>
                <w:rFonts w:cs="Arial"/>
              </w:rPr>
              <w:t>A combination of high level mental, oral and written communication, managerial, negotiating and interpersonal skills</w:t>
            </w:r>
            <w:r w:rsidR="132CD87B" w:rsidRPr="57DB4EA4">
              <w:rPr>
                <w:rFonts w:cs="Arial"/>
              </w:rPr>
              <w:t>.</w:t>
            </w:r>
          </w:p>
        </w:tc>
        <w:tc>
          <w:tcPr>
            <w:tcW w:w="567" w:type="dxa"/>
          </w:tcPr>
          <w:p w14:paraId="6E9D887F" w14:textId="77777777" w:rsidR="002B4AB2" w:rsidRPr="00B74C6D" w:rsidRDefault="002B4AB2" w:rsidP="0095607B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B74C6D">
              <w:rPr>
                <w:rFonts w:cs="Arial"/>
                <w:szCs w:val="24"/>
              </w:rPr>
              <w:t>Y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2C8A65A1" w14:textId="77777777" w:rsidR="002B4AB2" w:rsidRPr="00B74C6D" w:rsidRDefault="002B4AB2" w:rsidP="0095607B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14:paraId="546994D9" w14:textId="77777777" w:rsidR="002B4AB2" w:rsidRPr="00B74C6D" w:rsidRDefault="002B4AB2" w:rsidP="0095607B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B74C6D">
              <w:rPr>
                <w:rFonts w:cs="Arial"/>
                <w:szCs w:val="24"/>
              </w:rPr>
              <w:t>Y</w:t>
            </w:r>
          </w:p>
        </w:tc>
        <w:tc>
          <w:tcPr>
            <w:tcW w:w="709" w:type="dxa"/>
          </w:tcPr>
          <w:p w14:paraId="71802DFC" w14:textId="77777777" w:rsidR="002B4AB2" w:rsidRPr="00B74C6D" w:rsidRDefault="002B4AB2" w:rsidP="0095607B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B74C6D">
              <w:rPr>
                <w:rFonts w:cs="Arial"/>
                <w:szCs w:val="24"/>
              </w:rPr>
              <w:t>Y</w:t>
            </w:r>
          </w:p>
        </w:tc>
        <w:tc>
          <w:tcPr>
            <w:tcW w:w="425" w:type="dxa"/>
          </w:tcPr>
          <w:p w14:paraId="5D70FEA0" w14:textId="77777777" w:rsidR="002B4AB2" w:rsidRPr="00B74C6D" w:rsidRDefault="002B4AB2" w:rsidP="0095607B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B74C6D">
              <w:rPr>
                <w:rFonts w:cs="Arial"/>
                <w:szCs w:val="24"/>
              </w:rPr>
              <w:t>Y</w:t>
            </w:r>
          </w:p>
        </w:tc>
      </w:tr>
      <w:tr w:rsidR="00B74C6D" w:rsidRPr="00B74C6D" w14:paraId="5F3DB5AA" w14:textId="77777777" w:rsidTr="57DB4EA4">
        <w:tc>
          <w:tcPr>
            <w:tcW w:w="11023" w:type="dxa"/>
          </w:tcPr>
          <w:p w14:paraId="3E8E7773" w14:textId="77777777" w:rsidR="002B4AB2" w:rsidRPr="00B74C6D" w:rsidRDefault="55AC0300" w:rsidP="57DB4EA4">
            <w:pPr>
              <w:spacing w:line="276" w:lineRule="auto"/>
              <w:rPr>
                <w:rFonts w:cs="Arial"/>
              </w:rPr>
            </w:pPr>
            <w:r w:rsidRPr="57DB4EA4">
              <w:rPr>
                <w:rFonts w:cs="Arial"/>
              </w:rPr>
              <w:t>Able to manage staff within a department</w:t>
            </w:r>
          </w:p>
        </w:tc>
        <w:tc>
          <w:tcPr>
            <w:tcW w:w="567" w:type="dxa"/>
          </w:tcPr>
          <w:p w14:paraId="7A8943BA" w14:textId="77777777" w:rsidR="002B4AB2" w:rsidRPr="00B74C6D" w:rsidRDefault="00325BAB" w:rsidP="0095607B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B74C6D">
              <w:rPr>
                <w:rFonts w:cs="Arial"/>
                <w:szCs w:val="24"/>
              </w:rPr>
              <w:t>Y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7EF82550" w14:textId="77777777" w:rsidR="002B4AB2" w:rsidRPr="00B74C6D" w:rsidRDefault="002B4AB2" w:rsidP="0095607B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14:paraId="10BC59E3" w14:textId="77777777" w:rsidR="002B4AB2" w:rsidRPr="00B74C6D" w:rsidRDefault="002B4AB2" w:rsidP="0095607B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B74C6D">
              <w:rPr>
                <w:rFonts w:cs="Arial"/>
                <w:szCs w:val="24"/>
              </w:rPr>
              <w:t>Y</w:t>
            </w:r>
          </w:p>
        </w:tc>
        <w:tc>
          <w:tcPr>
            <w:tcW w:w="709" w:type="dxa"/>
          </w:tcPr>
          <w:p w14:paraId="24D11BA1" w14:textId="77777777" w:rsidR="002B4AB2" w:rsidRPr="00B74C6D" w:rsidRDefault="002B4AB2" w:rsidP="0095607B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B74C6D">
              <w:rPr>
                <w:rFonts w:cs="Arial"/>
                <w:szCs w:val="24"/>
              </w:rPr>
              <w:t>Y</w:t>
            </w:r>
          </w:p>
        </w:tc>
        <w:tc>
          <w:tcPr>
            <w:tcW w:w="425" w:type="dxa"/>
          </w:tcPr>
          <w:p w14:paraId="051DB1E1" w14:textId="77777777" w:rsidR="002B4AB2" w:rsidRPr="00B74C6D" w:rsidRDefault="002B4AB2" w:rsidP="0095607B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B74C6D">
              <w:rPr>
                <w:rFonts w:cs="Arial"/>
                <w:szCs w:val="24"/>
              </w:rPr>
              <w:t>Y</w:t>
            </w:r>
          </w:p>
        </w:tc>
      </w:tr>
      <w:tr w:rsidR="00B74C6D" w:rsidRPr="00B74C6D" w14:paraId="28444B9C" w14:textId="77777777" w:rsidTr="57DB4EA4">
        <w:tc>
          <w:tcPr>
            <w:tcW w:w="11023" w:type="dxa"/>
          </w:tcPr>
          <w:p w14:paraId="5D6F2C0C" w14:textId="77777777" w:rsidR="002B4AB2" w:rsidRPr="00B74C6D" w:rsidRDefault="00325BAB" w:rsidP="0095607B">
            <w:pPr>
              <w:spacing w:line="276" w:lineRule="auto"/>
              <w:rPr>
                <w:rFonts w:cs="Arial"/>
                <w:szCs w:val="24"/>
              </w:rPr>
            </w:pPr>
            <w:r w:rsidRPr="00B74C6D">
              <w:rPr>
                <w:rFonts w:cs="Arial"/>
                <w:szCs w:val="24"/>
              </w:rPr>
              <w:t>Ability to deal sensitively with students of varying ability</w:t>
            </w:r>
          </w:p>
        </w:tc>
        <w:tc>
          <w:tcPr>
            <w:tcW w:w="567" w:type="dxa"/>
          </w:tcPr>
          <w:p w14:paraId="0CF9BAC7" w14:textId="77777777" w:rsidR="002B4AB2" w:rsidRPr="00B74C6D" w:rsidRDefault="00325BAB" w:rsidP="0095607B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B74C6D">
              <w:rPr>
                <w:rFonts w:cs="Arial"/>
                <w:szCs w:val="24"/>
              </w:rPr>
              <w:t>Y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637F25C7" w14:textId="77777777" w:rsidR="002B4AB2" w:rsidRPr="00B74C6D" w:rsidRDefault="002B4AB2" w:rsidP="0095607B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14:paraId="1FD93A0E" w14:textId="77777777" w:rsidR="002B4AB2" w:rsidRPr="00B74C6D" w:rsidRDefault="002B4AB2" w:rsidP="0095607B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709" w:type="dxa"/>
          </w:tcPr>
          <w:p w14:paraId="6B95011A" w14:textId="77777777" w:rsidR="002B4AB2" w:rsidRPr="00B74C6D" w:rsidRDefault="002B4AB2" w:rsidP="0095607B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B74C6D">
              <w:rPr>
                <w:rFonts w:cs="Arial"/>
                <w:szCs w:val="24"/>
              </w:rPr>
              <w:t>Y</w:t>
            </w:r>
          </w:p>
        </w:tc>
        <w:tc>
          <w:tcPr>
            <w:tcW w:w="425" w:type="dxa"/>
          </w:tcPr>
          <w:p w14:paraId="4E58305D" w14:textId="77777777" w:rsidR="002B4AB2" w:rsidRPr="00B74C6D" w:rsidRDefault="002B4AB2" w:rsidP="0095607B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B74C6D">
              <w:rPr>
                <w:rFonts w:cs="Arial"/>
                <w:szCs w:val="24"/>
              </w:rPr>
              <w:t>Y</w:t>
            </w:r>
          </w:p>
        </w:tc>
      </w:tr>
      <w:tr w:rsidR="00B74C6D" w:rsidRPr="00B74C6D" w14:paraId="0775DD60" w14:textId="77777777" w:rsidTr="57DB4EA4">
        <w:tc>
          <w:tcPr>
            <w:tcW w:w="11023" w:type="dxa"/>
          </w:tcPr>
          <w:p w14:paraId="5F1561C2" w14:textId="77777777" w:rsidR="002B4AB2" w:rsidRPr="00B74C6D" w:rsidRDefault="00325BAB" w:rsidP="0095607B">
            <w:pPr>
              <w:spacing w:line="276" w:lineRule="auto"/>
              <w:rPr>
                <w:rFonts w:cs="Arial"/>
                <w:szCs w:val="24"/>
              </w:rPr>
            </w:pPr>
            <w:r w:rsidRPr="00B74C6D">
              <w:rPr>
                <w:rFonts w:cs="Arial"/>
                <w:szCs w:val="24"/>
              </w:rPr>
              <w:t>Ability to manage, and encourage in others, performance to high standards</w:t>
            </w:r>
          </w:p>
        </w:tc>
        <w:tc>
          <w:tcPr>
            <w:tcW w:w="567" w:type="dxa"/>
          </w:tcPr>
          <w:p w14:paraId="52543142" w14:textId="77777777" w:rsidR="002B4AB2" w:rsidRPr="00B74C6D" w:rsidRDefault="00325BAB" w:rsidP="0095607B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B74C6D">
              <w:rPr>
                <w:rFonts w:cs="Arial"/>
                <w:szCs w:val="24"/>
              </w:rPr>
              <w:t>Y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02F28C65" w14:textId="77777777" w:rsidR="002B4AB2" w:rsidRPr="00B74C6D" w:rsidRDefault="002B4AB2" w:rsidP="0095607B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14:paraId="2E00A2E2" w14:textId="77777777" w:rsidR="002B4AB2" w:rsidRPr="00B74C6D" w:rsidRDefault="002B4AB2" w:rsidP="0095607B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B74C6D">
              <w:rPr>
                <w:rFonts w:cs="Arial"/>
                <w:szCs w:val="24"/>
              </w:rPr>
              <w:t>Y</w:t>
            </w:r>
          </w:p>
        </w:tc>
        <w:tc>
          <w:tcPr>
            <w:tcW w:w="709" w:type="dxa"/>
          </w:tcPr>
          <w:p w14:paraId="697587AD" w14:textId="77777777" w:rsidR="002B4AB2" w:rsidRPr="00B74C6D" w:rsidRDefault="002B4AB2" w:rsidP="0095607B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B74C6D">
              <w:rPr>
                <w:rFonts w:cs="Arial"/>
                <w:szCs w:val="24"/>
              </w:rPr>
              <w:t>Y</w:t>
            </w:r>
          </w:p>
        </w:tc>
        <w:tc>
          <w:tcPr>
            <w:tcW w:w="425" w:type="dxa"/>
          </w:tcPr>
          <w:p w14:paraId="5CE2E4F1" w14:textId="77777777" w:rsidR="002B4AB2" w:rsidRPr="00B74C6D" w:rsidRDefault="002B4AB2" w:rsidP="0095607B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B74C6D">
              <w:rPr>
                <w:rFonts w:cs="Arial"/>
                <w:szCs w:val="24"/>
              </w:rPr>
              <w:t>Y</w:t>
            </w:r>
          </w:p>
        </w:tc>
      </w:tr>
      <w:tr w:rsidR="00B74C6D" w:rsidRPr="00B74C6D" w14:paraId="5356400B" w14:textId="77777777" w:rsidTr="57DB4EA4">
        <w:tc>
          <w:tcPr>
            <w:tcW w:w="11023" w:type="dxa"/>
          </w:tcPr>
          <w:p w14:paraId="4FBA6DF6" w14:textId="77777777" w:rsidR="002B4AB2" w:rsidRPr="00B74C6D" w:rsidRDefault="002B4AB2" w:rsidP="0095607B">
            <w:pPr>
              <w:tabs>
                <w:tab w:val="left" w:pos="7460"/>
              </w:tabs>
              <w:spacing w:line="276" w:lineRule="auto"/>
              <w:rPr>
                <w:rFonts w:cs="Arial"/>
                <w:szCs w:val="24"/>
              </w:rPr>
            </w:pPr>
            <w:r w:rsidRPr="00B74C6D">
              <w:rPr>
                <w:rFonts w:cs="Arial"/>
                <w:szCs w:val="24"/>
              </w:rPr>
              <w:t>Able to work effectively as a member of a team</w:t>
            </w:r>
            <w:r w:rsidR="00FC6CFE" w:rsidRPr="00B74C6D">
              <w:rPr>
                <w:rFonts w:cs="Arial"/>
                <w:szCs w:val="24"/>
              </w:rPr>
              <w:tab/>
            </w:r>
          </w:p>
        </w:tc>
        <w:tc>
          <w:tcPr>
            <w:tcW w:w="567" w:type="dxa"/>
          </w:tcPr>
          <w:p w14:paraId="3E195826" w14:textId="77777777" w:rsidR="002B4AB2" w:rsidRPr="00B74C6D" w:rsidRDefault="002B4AB2" w:rsidP="0095607B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B74C6D">
              <w:rPr>
                <w:rFonts w:cs="Arial"/>
                <w:szCs w:val="24"/>
              </w:rPr>
              <w:t>Y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6D578537" w14:textId="77777777" w:rsidR="002B4AB2" w:rsidRPr="00B74C6D" w:rsidRDefault="002B4AB2" w:rsidP="0095607B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14:paraId="519E7FE6" w14:textId="77777777" w:rsidR="002B4AB2" w:rsidRPr="00B74C6D" w:rsidRDefault="002B4AB2" w:rsidP="0095607B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709" w:type="dxa"/>
          </w:tcPr>
          <w:p w14:paraId="489D6A34" w14:textId="77777777" w:rsidR="002B4AB2" w:rsidRPr="00B74C6D" w:rsidRDefault="002B4AB2" w:rsidP="0095607B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B74C6D">
              <w:rPr>
                <w:rFonts w:cs="Arial"/>
                <w:szCs w:val="24"/>
              </w:rPr>
              <w:t>Y</w:t>
            </w:r>
          </w:p>
        </w:tc>
        <w:tc>
          <w:tcPr>
            <w:tcW w:w="425" w:type="dxa"/>
          </w:tcPr>
          <w:p w14:paraId="5A0029F3" w14:textId="77777777" w:rsidR="002B4AB2" w:rsidRPr="00B74C6D" w:rsidRDefault="002B4AB2" w:rsidP="0095607B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B74C6D">
              <w:rPr>
                <w:rFonts w:cs="Arial"/>
                <w:szCs w:val="24"/>
              </w:rPr>
              <w:t>Y</w:t>
            </w:r>
          </w:p>
        </w:tc>
      </w:tr>
      <w:tr w:rsidR="00B74C6D" w:rsidRPr="00B74C6D" w14:paraId="630721BD" w14:textId="77777777" w:rsidTr="57DB4EA4">
        <w:tc>
          <w:tcPr>
            <w:tcW w:w="11023" w:type="dxa"/>
          </w:tcPr>
          <w:p w14:paraId="2EE3CDFF" w14:textId="77777777" w:rsidR="000421B9" w:rsidRPr="00B74C6D" w:rsidRDefault="000421B9" w:rsidP="0095607B">
            <w:pPr>
              <w:spacing w:line="276" w:lineRule="auto"/>
              <w:rPr>
                <w:rFonts w:cs="Arial"/>
                <w:szCs w:val="24"/>
              </w:rPr>
            </w:pPr>
            <w:r w:rsidRPr="00B74C6D">
              <w:rPr>
                <w:rFonts w:cs="Arial"/>
                <w:szCs w:val="24"/>
              </w:rPr>
              <w:t>Ability to initiate change and innovation</w:t>
            </w:r>
          </w:p>
        </w:tc>
        <w:tc>
          <w:tcPr>
            <w:tcW w:w="567" w:type="dxa"/>
          </w:tcPr>
          <w:p w14:paraId="74628DF8" w14:textId="77777777" w:rsidR="000421B9" w:rsidRPr="00B74C6D" w:rsidRDefault="00E857A6" w:rsidP="0095607B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B74C6D">
              <w:rPr>
                <w:rFonts w:cs="Arial"/>
                <w:szCs w:val="24"/>
              </w:rPr>
              <w:t>Y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03ED573D" w14:textId="77777777" w:rsidR="000421B9" w:rsidRPr="00B74C6D" w:rsidRDefault="000421B9" w:rsidP="0095607B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14:paraId="43386141" w14:textId="77777777" w:rsidR="000421B9" w:rsidRPr="00B74C6D" w:rsidRDefault="00B34EBE" w:rsidP="0095607B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B74C6D">
              <w:rPr>
                <w:rFonts w:cs="Arial"/>
                <w:szCs w:val="24"/>
              </w:rPr>
              <w:t>Y</w:t>
            </w:r>
          </w:p>
        </w:tc>
        <w:tc>
          <w:tcPr>
            <w:tcW w:w="709" w:type="dxa"/>
          </w:tcPr>
          <w:p w14:paraId="64F7C6E3" w14:textId="77777777" w:rsidR="000421B9" w:rsidRPr="00B74C6D" w:rsidRDefault="000421B9" w:rsidP="0095607B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425" w:type="dxa"/>
          </w:tcPr>
          <w:p w14:paraId="1095EF39" w14:textId="77777777" w:rsidR="000421B9" w:rsidRPr="00B74C6D" w:rsidRDefault="000421B9" w:rsidP="0095607B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</w:tr>
      <w:tr w:rsidR="00B74C6D" w:rsidRPr="00B74C6D" w14:paraId="14939B62" w14:textId="77777777" w:rsidTr="57DB4EA4">
        <w:tc>
          <w:tcPr>
            <w:tcW w:w="11023" w:type="dxa"/>
          </w:tcPr>
          <w:p w14:paraId="23A64D2B" w14:textId="77777777" w:rsidR="00FF4A31" w:rsidRPr="00B74C6D" w:rsidRDefault="00FF4A31" w:rsidP="0095607B">
            <w:pPr>
              <w:spacing w:line="276" w:lineRule="auto"/>
              <w:rPr>
                <w:rFonts w:cs="Arial"/>
                <w:szCs w:val="24"/>
              </w:rPr>
            </w:pPr>
            <w:r w:rsidRPr="00B74C6D">
              <w:rPr>
                <w:rFonts w:cs="Arial"/>
                <w:szCs w:val="24"/>
              </w:rPr>
              <w:t>Willing to deliver hours flexibly according to need</w:t>
            </w:r>
          </w:p>
        </w:tc>
        <w:tc>
          <w:tcPr>
            <w:tcW w:w="567" w:type="dxa"/>
          </w:tcPr>
          <w:p w14:paraId="3DEB279D" w14:textId="77777777" w:rsidR="00FF4A31" w:rsidRPr="00B74C6D" w:rsidRDefault="00FF4A31" w:rsidP="0095607B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B74C6D">
              <w:rPr>
                <w:rFonts w:cs="Arial"/>
                <w:szCs w:val="24"/>
              </w:rPr>
              <w:t>Y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015B8655" w14:textId="77777777" w:rsidR="00FF4A31" w:rsidRPr="00B74C6D" w:rsidRDefault="00FF4A31" w:rsidP="0095607B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14:paraId="2F3D2B9E" w14:textId="77777777" w:rsidR="00FF4A31" w:rsidRPr="00B74C6D" w:rsidRDefault="00FF4A31" w:rsidP="0095607B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709" w:type="dxa"/>
          </w:tcPr>
          <w:p w14:paraId="58BF23D7" w14:textId="77777777" w:rsidR="00FF4A31" w:rsidRPr="00B74C6D" w:rsidRDefault="00FF4A31" w:rsidP="0095607B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B74C6D">
              <w:rPr>
                <w:rFonts w:cs="Arial"/>
                <w:szCs w:val="24"/>
              </w:rPr>
              <w:t>Y</w:t>
            </w:r>
          </w:p>
        </w:tc>
        <w:tc>
          <w:tcPr>
            <w:tcW w:w="425" w:type="dxa"/>
          </w:tcPr>
          <w:p w14:paraId="37CED379" w14:textId="77777777" w:rsidR="00FF4A31" w:rsidRPr="00B74C6D" w:rsidRDefault="00FF4A31" w:rsidP="0095607B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B74C6D">
              <w:rPr>
                <w:rFonts w:cs="Arial"/>
                <w:szCs w:val="24"/>
              </w:rPr>
              <w:t>Y</w:t>
            </w:r>
          </w:p>
        </w:tc>
      </w:tr>
      <w:tr w:rsidR="00FF4A31" w:rsidRPr="00B74C6D" w14:paraId="317B4B7E" w14:textId="77777777" w:rsidTr="57DB4EA4">
        <w:tc>
          <w:tcPr>
            <w:tcW w:w="11023" w:type="dxa"/>
          </w:tcPr>
          <w:p w14:paraId="7DBCAA95" w14:textId="77777777" w:rsidR="00FF4A31" w:rsidRPr="00B74C6D" w:rsidRDefault="00FF4A31" w:rsidP="0095607B">
            <w:pPr>
              <w:spacing w:line="276" w:lineRule="auto"/>
              <w:rPr>
                <w:rFonts w:cs="Arial"/>
                <w:szCs w:val="24"/>
              </w:rPr>
            </w:pPr>
            <w:r w:rsidRPr="00B74C6D">
              <w:rPr>
                <w:rFonts w:cs="Arial"/>
                <w:szCs w:val="24"/>
              </w:rPr>
              <w:t xml:space="preserve">Access to transport for work purposes </w:t>
            </w:r>
          </w:p>
        </w:tc>
        <w:tc>
          <w:tcPr>
            <w:tcW w:w="567" w:type="dxa"/>
          </w:tcPr>
          <w:p w14:paraId="49E907DF" w14:textId="77777777" w:rsidR="00FF4A31" w:rsidRPr="00B74C6D" w:rsidRDefault="00FF4A31" w:rsidP="57DB4EA4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0BDFC5AA" w14:textId="77777777" w:rsidR="00FF4A31" w:rsidRPr="00B74C6D" w:rsidRDefault="007E48F5" w:rsidP="57DB4EA4">
            <w:pPr>
              <w:spacing w:line="276" w:lineRule="auto"/>
              <w:jc w:val="center"/>
              <w:rPr>
                <w:rFonts w:cs="Arial"/>
              </w:rPr>
            </w:pPr>
            <w:r w:rsidRPr="57DB4EA4">
              <w:rPr>
                <w:rFonts w:cs="Arial"/>
              </w:rPr>
              <w:t>Y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14:paraId="22AEC175" w14:textId="77777777" w:rsidR="00FF4A31" w:rsidRPr="00B74C6D" w:rsidRDefault="00FF4A31" w:rsidP="0095607B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B74C6D">
              <w:rPr>
                <w:rFonts w:cs="Arial"/>
                <w:szCs w:val="24"/>
              </w:rPr>
              <w:t>Y</w:t>
            </w:r>
          </w:p>
        </w:tc>
        <w:tc>
          <w:tcPr>
            <w:tcW w:w="709" w:type="dxa"/>
          </w:tcPr>
          <w:p w14:paraId="25406FE9" w14:textId="77777777" w:rsidR="00FF4A31" w:rsidRPr="00B74C6D" w:rsidRDefault="00FF4A31" w:rsidP="0095607B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B74C6D">
              <w:rPr>
                <w:rFonts w:cs="Arial"/>
                <w:szCs w:val="24"/>
              </w:rPr>
              <w:t>Y</w:t>
            </w:r>
          </w:p>
        </w:tc>
        <w:tc>
          <w:tcPr>
            <w:tcW w:w="425" w:type="dxa"/>
          </w:tcPr>
          <w:p w14:paraId="3411FF48" w14:textId="77777777" w:rsidR="00FF4A31" w:rsidRPr="00B74C6D" w:rsidRDefault="00FF4A31" w:rsidP="0095607B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B74C6D">
              <w:rPr>
                <w:rFonts w:cs="Arial"/>
                <w:szCs w:val="24"/>
              </w:rPr>
              <w:t>Y</w:t>
            </w:r>
          </w:p>
        </w:tc>
      </w:tr>
    </w:tbl>
    <w:p w14:paraId="620BEE8C" w14:textId="77777777" w:rsidR="00522011" w:rsidRPr="00B74C6D" w:rsidRDefault="00522011" w:rsidP="0095607B">
      <w:pPr>
        <w:spacing w:line="276" w:lineRule="auto"/>
        <w:jc w:val="both"/>
        <w:rPr>
          <w:rFonts w:cs="Arial"/>
          <w:szCs w:val="24"/>
        </w:rPr>
      </w:pPr>
    </w:p>
    <w:sectPr w:rsidR="00522011" w:rsidRPr="00B74C6D" w:rsidSect="0095607B">
      <w:footerReference w:type="default" r:id="rId9"/>
      <w:pgSz w:w="16840" w:h="11907" w:orient="landscape" w:code="9"/>
      <w:pgMar w:top="993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5F20EA" w14:textId="77777777" w:rsidR="00E26653" w:rsidRDefault="00E26653">
      <w:r>
        <w:separator/>
      </w:r>
    </w:p>
  </w:endnote>
  <w:endnote w:type="continuationSeparator" w:id="0">
    <w:p w14:paraId="65ED0EB0" w14:textId="77777777" w:rsidR="00E26653" w:rsidRDefault="00E2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A0188" w14:textId="77777777" w:rsidR="001773D0" w:rsidRPr="00BD0EF1" w:rsidRDefault="001773D0" w:rsidP="00BD0EF1">
    <w:pPr>
      <w:pStyle w:val="Footer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BD0EF1">
      <w:rPr>
        <w:sz w:val="18"/>
        <w:szCs w:val="18"/>
      </w:rPr>
      <w:tab/>
      <w:t>Job Description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0FF46" w14:textId="77777777" w:rsidR="001773D0" w:rsidRPr="00BD0EF1" w:rsidRDefault="001773D0" w:rsidP="00773B2C">
    <w:pPr>
      <w:pStyle w:val="Footer"/>
      <w:tabs>
        <w:tab w:val="clear" w:pos="8306"/>
        <w:tab w:val="right" w:pos="13892"/>
      </w:tabs>
      <w:rPr>
        <w:sz w:val="18"/>
        <w:szCs w:val="18"/>
      </w:rPr>
    </w:pPr>
    <w:r w:rsidRPr="00BD0EF1">
      <w:rPr>
        <w:sz w:val="18"/>
        <w:szCs w:val="18"/>
      </w:rPr>
      <w:tab/>
    </w:r>
    <w:r w:rsidRPr="00BD0EF1">
      <w:rPr>
        <w:sz w:val="18"/>
        <w:szCs w:val="18"/>
      </w:rPr>
      <w:tab/>
    </w:r>
    <w:r>
      <w:rPr>
        <w:sz w:val="18"/>
        <w:szCs w:val="18"/>
      </w:rPr>
      <w:t>Person Specification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41F6B" w14:textId="77777777" w:rsidR="00E26653" w:rsidRDefault="00E26653">
      <w:r>
        <w:separator/>
      </w:r>
    </w:p>
  </w:footnote>
  <w:footnote w:type="continuationSeparator" w:id="0">
    <w:p w14:paraId="61534ECB" w14:textId="77777777" w:rsidR="00E26653" w:rsidRDefault="00E26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408DF"/>
    <w:multiLevelType w:val="hybridMultilevel"/>
    <w:tmpl w:val="6B6C89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334CF"/>
    <w:multiLevelType w:val="hybridMultilevel"/>
    <w:tmpl w:val="9A0C2E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33C63"/>
    <w:multiLevelType w:val="hybridMultilevel"/>
    <w:tmpl w:val="B2A4CA8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11ED8"/>
    <w:multiLevelType w:val="hybridMultilevel"/>
    <w:tmpl w:val="12408B18"/>
    <w:lvl w:ilvl="0" w:tplc="90C455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3A3C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E62F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F085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3CFB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886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6077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D851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8AB1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D843BC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1D9754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239534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3EE1247"/>
    <w:multiLevelType w:val="hybridMultilevel"/>
    <w:tmpl w:val="D4E83FF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E0591"/>
    <w:multiLevelType w:val="hybridMultilevel"/>
    <w:tmpl w:val="60C6E398"/>
    <w:lvl w:ilvl="0" w:tplc="4B22AA64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E57878"/>
    <w:multiLevelType w:val="hybridMultilevel"/>
    <w:tmpl w:val="DF8E0326"/>
    <w:lvl w:ilvl="0" w:tplc="4B22AA64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7476A"/>
    <w:multiLevelType w:val="hybridMultilevel"/>
    <w:tmpl w:val="EDCEB9FA"/>
    <w:lvl w:ilvl="0" w:tplc="1BC6FB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50FE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12CD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56AB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F61A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883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DE0D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FC7B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6A20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DFB0AE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4786E7E"/>
    <w:multiLevelType w:val="hybridMultilevel"/>
    <w:tmpl w:val="343AFB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53E9C"/>
    <w:multiLevelType w:val="multilevel"/>
    <w:tmpl w:val="43ECFF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46417314"/>
    <w:multiLevelType w:val="hybridMultilevel"/>
    <w:tmpl w:val="3B6AA6B0"/>
    <w:lvl w:ilvl="0" w:tplc="3C642D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E2EE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8A6C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76D9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661F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8C2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981F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C82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BC45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CBC7A6B"/>
    <w:multiLevelType w:val="hybridMultilevel"/>
    <w:tmpl w:val="9A787E38"/>
    <w:lvl w:ilvl="0" w:tplc="1A244B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3A3677"/>
    <w:multiLevelType w:val="hybridMultilevel"/>
    <w:tmpl w:val="58A6364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CA1223"/>
    <w:multiLevelType w:val="hybridMultilevel"/>
    <w:tmpl w:val="8640C48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DC38B5"/>
    <w:multiLevelType w:val="hybridMultilevel"/>
    <w:tmpl w:val="1E96C03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13204D"/>
    <w:multiLevelType w:val="hybridMultilevel"/>
    <w:tmpl w:val="E6B2EA2E"/>
    <w:lvl w:ilvl="0" w:tplc="A7224114">
      <w:start w:val="1"/>
      <w:numFmt w:val="decimal"/>
      <w:lvlText w:val="%1."/>
      <w:lvlJc w:val="left"/>
      <w:pPr>
        <w:ind w:left="720" w:hanging="360"/>
      </w:pPr>
    </w:lvl>
    <w:lvl w:ilvl="1" w:tplc="E5E8B17E">
      <w:start w:val="1"/>
      <w:numFmt w:val="lowerLetter"/>
      <w:lvlText w:val="%2."/>
      <w:lvlJc w:val="left"/>
      <w:pPr>
        <w:ind w:left="1440" w:hanging="360"/>
      </w:pPr>
    </w:lvl>
    <w:lvl w:ilvl="2" w:tplc="B218FA7E">
      <w:start w:val="1"/>
      <w:numFmt w:val="lowerRoman"/>
      <w:lvlText w:val="%3."/>
      <w:lvlJc w:val="right"/>
      <w:pPr>
        <w:ind w:left="2160" w:hanging="180"/>
      </w:pPr>
    </w:lvl>
    <w:lvl w:ilvl="3" w:tplc="6CE880CA">
      <w:start w:val="1"/>
      <w:numFmt w:val="decimal"/>
      <w:lvlText w:val="%4."/>
      <w:lvlJc w:val="left"/>
      <w:pPr>
        <w:ind w:left="2880" w:hanging="360"/>
      </w:pPr>
    </w:lvl>
    <w:lvl w:ilvl="4" w:tplc="4BB828D2">
      <w:start w:val="1"/>
      <w:numFmt w:val="lowerLetter"/>
      <w:lvlText w:val="%5."/>
      <w:lvlJc w:val="left"/>
      <w:pPr>
        <w:ind w:left="3600" w:hanging="360"/>
      </w:pPr>
    </w:lvl>
    <w:lvl w:ilvl="5" w:tplc="5EC62BCA">
      <w:start w:val="1"/>
      <w:numFmt w:val="lowerRoman"/>
      <w:lvlText w:val="%6."/>
      <w:lvlJc w:val="right"/>
      <w:pPr>
        <w:ind w:left="4320" w:hanging="180"/>
      </w:pPr>
    </w:lvl>
    <w:lvl w:ilvl="6" w:tplc="41E41876">
      <w:start w:val="1"/>
      <w:numFmt w:val="decimal"/>
      <w:lvlText w:val="%7."/>
      <w:lvlJc w:val="left"/>
      <w:pPr>
        <w:ind w:left="5040" w:hanging="360"/>
      </w:pPr>
    </w:lvl>
    <w:lvl w:ilvl="7" w:tplc="ADE486CC">
      <w:start w:val="1"/>
      <w:numFmt w:val="lowerLetter"/>
      <w:lvlText w:val="%8."/>
      <w:lvlJc w:val="left"/>
      <w:pPr>
        <w:ind w:left="5760" w:hanging="360"/>
      </w:pPr>
    </w:lvl>
    <w:lvl w:ilvl="8" w:tplc="D6505B4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94473B"/>
    <w:multiLevelType w:val="hybridMultilevel"/>
    <w:tmpl w:val="C0EE0D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CD22BE"/>
    <w:multiLevelType w:val="hybridMultilevel"/>
    <w:tmpl w:val="33AEE98E"/>
    <w:lvl w:ilvl="0" w:tplc="4B22AA64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F838A3"/>
    <w:multiLevelType w:val="hybridMultilevel"/>
    <w:tmpl w:val="E93A07C2"/>
    <w:lvl w:ilvl="0" w:tplc="1E60C7F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040CB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9"/>
  </w:num>
  <w:num w:numId="2">
    <w:abstractNumId w:val="4"/>
  </w:num>
  <w:num w:numId="3">
    <w:abstractNumId w:val="5"/>
  </w:num>
  <w:num w:numId="4">
    <w:abstractNumId w:val="17"/>
  </w:num>
  <w:num w:numId="5">
    <w:abstractNumId w:val="16"/>
  </w:num>
  <w:num w:numId="6">
    <w:abstractNumId w:val="7"/>
  </w:num>
  <w:num w:numId="7">
    <w:abstractNumId w:val="2"/>
  </w:num>
  <w:num w:numId="8">
    <w:abstractNumId w:val="13"/>
  </w:num>
  <w:num w:numId="9">
    <w:abstractNumId w:val="10"/>
  </w:num>
  <w:num w:numId="10">
    <w:abstractNumId w:val="14"/>
  </w:num>
  <w:num w:numId="11">
    <w:abstractNumId w:val="0"/>
  </w:num>
  <w:num w:numId="12">
    <w:abstractNumId w:val="3"/>
  </w:num>
  <w:num w:numId="13">
    <w:abstractNumId w:val="22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6"/>
  </w:num>
  <w:num w:numId="17">
    <w:abstractNumId w:val="23"/>
  </w:num>
  <w:num w:numId="18">
    <w:abstractNumId w:val="18"/>
  </w:num>
  <w:num w:numId="19">
    <w:abstractNumId w:val="9"/>
  </w:num>
  <w:num w:numId="20">
    <w:abstractNumId w:val="8"/>
  </w:num>
  <w:num w:numId="21">
    <w:abstractNumId w:val="21"/>
  </w:num>
  <w:num w:numId="22">
    <w:abstractNumId w:val="1"/>
  </w:num>
  <w:num w:numId="23">
    <w:abstractNumId w:val="1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6BE"/>
    <w:rsid w:val="00037A3B"/>
    <w:rsid w:val="000406BE"/>
    <w:rsid w:val="000421B9"/>
    <w:rsid w:val="00071695"/>
    <w:rsid w:val="000F509E"/>
    <w:rsid w:val="00134C67"/>
    <w:rsid w:val="00145A89"/>
    <w:rsid w:val="001773D0"/>
    <w:rsid w:val="001A2C77"/>
    <w:rsid w:val="001A4930"/>
    <w:rsid w:val="001C320D"/>
    <w:rsid w:val="0021125D"/>
    <w:rsid w:val="00242DBA"/>
    <w:rsid w:val="00276C02"/>
    <w:rsid w:val="0029140E"/>
    <w:rsid w:val="002957D6"/>
    <w:rsid w:val="00296381"/>
    <w:rsid w:val="002B4AB2"/>
    <w:rsid w:val="002C10CE"/>
    <w:rsid w:val="002E21A3"/>
    <w:rsid w:val="002F23D7"/>
    <w:rsid w:val="002F52C3"/>
    <w:rsid w:val="00311586"/>
    <w:rsid w:val="00325BAB"/>
    <w:rsid w:val="003425CF"/>
    <w:rsid w:val="00373A6D"/>
    <w:rsid w:val="00386F8F"/>
    <w:rsid w:val="003A0ABB"/>
    <w:rsid w:val="003A1274"/>
    <w:rsid w:val="003A2130"/>
    <w:rsid w:val="003C634E"/>
    <w:rsid w:val="003C6793"/>
    <w:rsid w:val="00401185"/>
    <w:rsid w:val="00403D0E"/>
    <w:rsid w:val="00445375"/>
    <w:rsid w:val="00447A66"/>
    <w:rsid w:val="00473D07"/>
    <w:rsid w:val="004839E7"/>
    <w:rsid w:val="00496622"/>
    <w:rsid w:val="004A02AD"/>
    <w:rsid w:val="004B01A4"/>
    <w:rsid w:val="004D5615"/>
    <w:rsid w:val="004E25E0"/>
    <w:rsid w:val="005066A9"/>
    <w:rsid w:val="00522011"/>
    <w:rsid w:val="00552600"/>
    <w:rsid w:val="00556047"/>
    <w:rsid w:val="00556636"/>
    <w:rsid w:val="005A5151"/>
    <w:rsid w:val="005E51B2"/>
    <w:rsid w:val="005E7CA0"/>
    <w:rsid w:val="00607689"/>
    <w:rsid w:val="00636151"/>
    <w:rsid w:val="00645022"/>
    <w:rsid w:val="00667BF8"/>
    <w:rsid w:val="006C771A"/>
    <w:rsid w:val="006E731B"/>
    <w:rsid w:val="00755C42"/>
    <w:rsid w:val="00773B2C"/>
    <w:rsid w:val="0079133F"/>
    <w:rsid w:val="007B7C6E"/>
    <w:rsid w:val="007C1665"/>
    <w:rsid w:val="007E48F5"/>
    <w:rsid w:val="007E5DD3"/>
    <w:rsid w:val="0080312D"/>
    <w:rsid w:val="008045A1"/>
    <w:rsid w:val="00813672"/>
    <w:rsid w:val="0083740C"/>
    <w:rsid w:val="00840122"/>
    <w:rsid w:val="008D7BFC"/>
    <w:rsid w:val="00924CAD"/>
    <w:rsid w:val="009369FC"/>
    <w:rsid w:val="00951BA2"/>
    <w:rsid w:val="0095607B"/>
    <w:rsid w:val="009857CD"/>
    <w:rsid w:val="009945BA"/>
    <w:rsid w:val="009D2D5E"/>
    <w:rsid w:val="009E3C7F"/>
    <w:rsid w:val="00A146DE"/>
    <w:rsid w:val="00A41E1F"/>
    <w:rsid w:val="00A7633D"/>
    <w:rsid w:val="00A77432"/>
    <w:rsid w:val="00AD6FA3"/>
    <w:rsid w:val="00B14F93"/>
    <w:rsid w:val="00B27F75"/>
    <w:rsid w:val="00B34EBE"/>
    <w:rsid w:val="00B467C1"/>
    <w:rsid w:val="00B74C6D"/>
    <w:rsid w:val="00B76BB8"/>
    <w:rsid w:val="00B92161"/>
    <w:rsid w:val="00BD0EF1"/>
    <w:rsid w:val="00BD6342"/>
    <w:rsid w:val="00BF6C0F"/>
    <w:rsid w:val="00C1068D"/>
    <w:rsid w:val="00C23BF3"/>
    <w:rsid w:val="00C55DC3"/>
    <w:rsid w:val="00C7690E"/>
    <w:rsid w:val="00C815D8"/>
    <w:rsid w:val="00C82BED"/>
    <w:rsid w:val="00CA67FF"/>
    <w:rsid w:val="00CC1FB8"/>
    <w:rsid w:val="00CE12C1"/>
    <w:rsid w:val="00CE6367"/>
    <w:rsid w:val="00D10D41"/>
    <w:rsid w:val="00D17C68"/>
    <w:rsid w:val="00D33D7E"/>
    <w:rsid w:val="00D45519"/>
    <w:rsid w:val="00D6209D"/>
    <w:rsid w:val="00D6210F"/>
    <w:rsid w:val="00D87A8F"/>
    <w:rsid w:val="00DA08C9"/>
    <w:rsid w:val="00DB01F6"/>
    <w:rsid w:val="00DC30AE"/>
    <w:rsid w:val="00DD06D7"/>
    <w:rsid w:val="00E26653"/>
    <w:rsid w:val="00E37E16"/>
    <w:rsid w:val="00E4224C"/>
    <w:rsid w:val="00E50EED"/>
    <w:rsid w:val="00E857A6"/>
    <w:rsid w:val="00E8729B"/>
    <w:rsid w:val="00EA0C6C"/>
    <w:rsid w:val="00EB6885"/>
    <w:rsid w:val="00F0214C"/>
    <w:rsid w:val="00F1568D"/>
    <w:rsid w:val="00F25250"/>
    <w:rsid w:val="00F3730C"/>
    <w:rsid w:val="00F7529B"/>
    <w:rsid w:val="00FA3D57"/>
    <w:rsid w:val="00FC6CFE"/>
    <w:rsid w:val="00FD4E06"/>
    <w:rsid w:val="00FE3B50"/>
    <w:rsid w:val="00FF4A31"/>
    <w:rsid w:val="03B60C40"/>
    <w:rsid w:val="0780A821"/>
    <w:rsid w:val="132CD87B"/>
    <w:rsid w:val="150E2327"/>
    <w:rsid w:val="15F91977"/>
    <w:rsid w:val="179E6620"/>
    <w:rsid w:val="19C9601F"/>
    <w:rsid w:val="1AA1BDEA"/>
    <w:rsid w:val="1C5556AA"/>
    <w:rsid w:val="208E7709"/>
    <w:rsid w:val="21C7E2D5"/>
    <w:rsid w:val="242B62D3"/>
    <w:rsid w:val="28DA6C4C"/>
    <w:rsid w:val="29F6C68D"/>
    <w:rsid w:val="2C81F416"/>
    <w:rsid w:val="2F00D0FA"/>
    <w:rsid w:val="2F9E0918"/>
    <w:rsid w:val="32AD2A10"/>
    <w:rsid w:val="372636B3"/>
    <w:rsid w:val="387D785C"/>
    <w:rsid w:val="3B2FC897"/>
    <w:rsid w:val="3B6C45EF"/>
    <w:rsid w:val="3B720F71"/>
    <w:rsid w:val="3CF44269"/>
    <w:rsid w:val="3D3A45E4"/>
    <w:rsid w:val="3DAD698F"/>
    <w:rsid w:val="3E9780DB"/>
    <w:rsid w:val="429A6196"/>
    <w:rsid w:val="444A4822"/>
    <w:rsid w:val="45D195BB"/>
    <w:rsid w:val="4C15A58D"/>
    <w:rsid w:val="4C22520D"/>
    <w:rsid w:val="4EF808C3"/>
    <w:rsid w:val="50039370"/>
    <w:rsid w:val="50F0ADA7"/>
    <w:rsid w:val="517C42FF"/>
    <w:rsid w:val="51E10CB8"/>
    <w:rsid w:val="55AC0300"/>
    <w:rsid w:val="57DB4EA4"/>
    <w:rsid w:val="5813EC04"/>
    <w:rsid w:val="58559086"/>
    <w:rsid w:val="598B7F4B"/>
    <w:rsid w:val="5D7C3ED8"/>
    <w:rsid w:val="64FED7EF"/>
    <w:rsid w:val="6626F1F0"/>
    <w:rsid w:val="673B43C2"/>
    <w:rsid w:val="6F5B5E78"/>
    <w:rsid w:val="70979F8D"/>
    <w:rsid w:val="71532BEF"/>
    <w:rsid w:val="74CDA127"/>
    <w:rsid w:val="757A695A"/>
    <w:rsid w:val="759C934A"/>
    <w:rsid w:val="794707D9"/>
    <w:rsid w:val="7FAE9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C750BD"/>
  <w15:docId w15:val="{49D0F2C6-AEC3-4B61-84F2-533581616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3740C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83740C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83740C"/>
    <w:pPr>
      <w:keepNext/>
      <w:outlineLvl w:val="1"/>
    </w:pPr>
    <w:rPr>
      <w:rFonts w:ascii="Bookman Old Style" w:hAnsi="Bookman Old Style"/>
      <w:i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4502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3740C"/>
    <w:pPr>
      <w:jc w:val="both"/>
    </w:pPr>
  </w:style>
  <w:style w:type="paragraph" w:styleId="Header">
    <w:name w:val="header"/>
    <w:basedOn w:val="Normal"/>
    <w:link w:val="HeaderChar"/>
    <w:uiPriority w:val="99"/>
    <w:rsid w:val="0083740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3740C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773B2C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DD06D7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link w:val="BalloonTextChar"/>
    <w:rsid w:val="00DD06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06D7"/>
    <w:rPr>
      <w:rFonts w:ascii="Tahoma" w:hAnsi="Tahoma" w:cs="Tahoma"/>
      <w:sz w:val="16"/>
      <w:szCs w:val="16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645022"/>
    <w:rPr>
      <w:rFonts w:asciiTheme="majorHAnsi" w:eastAsiaTheme="majorEastAsia" w:hAnsiTheme="majorHAnsi" w:cstheme="majorBidi"/>
      <w:color w:val="243F60" w:themeColor="accent1" w:themeShade="7F"/>
      <w:sz w:val="24"/>
      <w:lang w:eastAsia="en-US"/>
    </w:rPr>
  </w:style>
  <w:style w:type="paragraph" w:styleId="NoSpacing">
    <w:name w:val="No Spacing"/>
    <w:uiPriority w:val="1"/>
    <w:qFormat/>
    <w:rsid w:val="0095607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1A2C77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785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54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246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83827-4F8C-4115-904A-0EF45D724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993</Words>
  <Characters>5524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CCAD</Company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Catherine Clennett</dc:creator>
  <cp:lastModifiedBy>Michelle Coleman</cp:lastModifiedBy>
  <cp:revision>3</cp:revision>
  <cp:lastPrinted>2014-07-21T08:42:00Z</cp:lastPrinted>
  <dcterms:created xsi:type="dcterms:W3CDTF">2023-09-19T11:54:00Z</dcterms:created>
  <dcterms:modified xsi:type="dcterms:W3CDTF">2023-09-19T14:34:00Z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38931dea9b5832805630f17dbd54da7f56682a1de355ef57bdbf059b2d43eb70</vt:lpwstr>
  </property>
</Properties>
</file>