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F040C" w14:textId="77777777" w:rsidR="00B02339" w:rsidRDefault="00B02339" w:rsidP="00B02339">
      <w:pPr>
        <w:jc w:val="center"/>
        <w:rPr>
          <w:rFonts w:ascii="Arial" w:hAnsi="Arial"/>
          <w:b/>
          <w:sz w:val="32"/>
          <w:szCs w:val="32"/>
        </w:rPr>
      </w:pPr>
      <w:r w:rsidRPr="00B02339">
        <w:rPr>
          <w:rFonts w:ascii="Arial" w:hAnsi="Arial"/>
          <w:b/>
          <w:sz w:val="32"/>
          <w:szCs w:val="32"/>
        </w:rPr>
        <w:t>Job Description</w:t>
      </w:r>
    </w:p>
    <w:p w14:paraId="53CB2F07" w14:textId="77777777" w:rsidR="00507086" w:rsidRDefault="00507086" w:rsidP="00B02339">
      <w:pPr>
        <w:jc w:val="center"/>
        <w:rPr>
          <w:rFonts w:ascii="Arial" w:hAnsi="Arial"/>
          <w:b/>
          <w:sz w:val="32"/>
          <w:szCs w:val="32"/>
        </w:rPr>
      </w:pPr>
    </w:p>
    <w:p w14:paraId="34D80453" w14:textId="77777777" w:rsidR="00507086" w:rsidRDefault="00507086" w:rsidP="00507086">
      <w:pPr>
        <w:rPr>
          <w:rFonts w:ascii="Arial" w:hAnsi="Arial"/>
          <w:b/>
          <w:szCs w:val="24"/>
        </w:rPr>
      </w:pPr>
    </w:p>
    <w:p w14:paraId="5E2AA364" w14:textId="77777777" w:rsidR="00507086" w:rsidRPr="00507086" w:rsidRDefault="00507086" w:rsidP="00507086">
      <w:pPr>
        <w:rPr>
          <w:rFonts w:ascii="Arial" w:hAnsi="Arial"/>
          <w:b/>
          <w:szCs w:val="24"/>
        </w:rPr>
      </w:pPr>
    </w:p>
    <w:p w14:paraId="24CB18DC" w14:textId="77777777" w:rsidR="0015232A" w:rsidRDefault="00B02339" w:rsidP="006B5D79">
      <w:pPr>
        <w:tabs>
          <w:tab w:val="left" w:pos="1843"/>
        </w:tabs>
        <w:spacing w:line="480" w:lineRule="auto"/>
        <w:rPr>
          <w:rFonts w:ascii="Arial" w:hAnsi="Arial"/>
        </w:rPr>
      </w:pPr>
      <w:r>
        <w:rPr>
          <w:rFonts w:ascii="Arial" w:hAnsi="Arial"/>
          <w:b/>
        </w:rPr>
        <w:t>Post</w:t>
      </w:r>
      <w:r w:rsidR="0015232A">
        <w:rPr>
          <w:rFonts w:ascii="Arial" w:hAnsi="Arial"/>
          <w:b/>
        </w:rPr>
        <w:t>:</w:t>
      </w:r>
      <w:r w:rsidR="0015232A">
        <w:rPr>
          <w:rFonts w:ascii="Arial" w:hAnsi="Arial"/>
          <w:b/>
        </w:rPr>
        <w:tab/>
      </w:r>
      <w:r w:rsidR="0015232A">
        <w:rPr>
          <w:rFonts w:ascii="Arial" w:hAnsi="Arial"/>
        </w:rPr>
        <w:t>Receptionist</w:t>
      </w:r>
    </w:p>
    <w:p w14:paraId="1E85681F" w14:textId="77777777" w:rsidR="003331FF" w:rsidRDefault="00B02339" w:rsidP="006B5D79">
      <w:pPr>
        <w:tabs>
          <w:tab w:val="left" w:pos="1843"/>
        </w:tabs>
        <w:spacing w:line="480" w:lineRule="auto"/>
        <w:rPr>
          <w:rFonts w:ascii="Arial" w:hAnsi="Arial" w:cs="Arial"/>
          <w:szCs w:val="24"/>
        </w:rPr>
      </w:pPr>
      <w:r>
        <w:rPr>
          <w:rFonts w:ascii="Arial" w:hAnsi="Arial"/>
          <w:b/>
        </w:rPr>
        <w:t>Hours</w:t>
      </w:r>
      <w:r w:rsidR="0015232A">
        <w:rPr>
          <w:rFonts w:ascii="Arial" w:hAnsi="Arial"/>
          <w:b/>
        </w:rPr>
        <w:t>:</w:t>
      </w:r>
      <w:r w:rsidR="0015232A">
        <w:rPr>
          <w:rFonts w:ascii="Arial" w:hAnsi="Arial"/>
        </w:rPr>
        <w:tab/>
      </w:r>
      <w:r w:rsidR="001C319A">
        <w:rPr>
          <w:rFonts w:ascii="Arial" w:hAnsi="Arial" w:cs="Arial"/>
          <w:szCs w:val="24"/>
        </w:rPr>
        <w:t>4</w:t>
      </w:r>
      <w:r w:rsidR="003331FF" w:rsidRPr="002952EC">
        <w:rPr>
          <w:rFonts w:ascii="Arial" w:hAnsi="Arial" w:cs="Arial"/>
          <w:szCs w:val="24"/>
        </w:rPr>
        <w:t xml:space="preserve"> </w:t>
      </w:r>
      <w:r w:rsidR="00645AE7">
        <w:rPr>
          <w:rFonts w:ascii="Arial" w:hAnsi="Arial" w:cs="Arial"/>
          <w:szCs w:val="24"/>
        </w:rPr>
        <w:t>h</w:t>
      </w:r>
      <w:r w:rsidR="003331FF" w:rsidRPr="002952EC">
        <w:rPr>
          <w:rFonts w:ascii="Arial" w:hAnsi="Arial" w:cs="Arial"/>
          <w:szCs w:val="24"/>
        </w:rPr>
        <w:t>ours per week (3</w:t>
      </w:r>
      <w:r w:rsidR="001C319A">
        <w:rPr>
          <w:rFonts w:ascii="Arial" w:hAnsi="Arial" w:cs="Arial"/>
          <w:szCs w:val="24"/>
        </w:rPr>
        <w:t>1</w:t>
      </w:r>
      <w:r w:rsidR="003331FF" w:rsidRPr="002952EC">
        <w:rPr>
          <w:rFonts w:ascii="Arial" w:hAnsi="Arial" w:cs="Arial"/>
          <w:szCs w:val="24"/>
        </w:rPr>
        <w:t xml:space="preserve"> weeks)</w:t>
      </w:r>
      <w:r w:rsidR="003331FF">
        <w:rPr>
          <w:rFonts w:ascii="Arial" w:hAnsi="Arial" w:cs="Arial"/>
          <w:szCs w:val="24"/>
        </w:rPr>
        <w:t xml:space="preserve">, </w:t>
      </w:r>
      <w:r w:rsidR="00645AE7">
        <w:rPr>
          <w:rFonts w:ascii="Arial" w:hAnsi="Arial" w:cs="Arial"/>
          <w:szCs w:val="24"/>
        </w:rPr>
        <w:t>Saturday</w:t>
      </w:r>
      <w:r w:rsidR="00231721">
        <w:rPr>
          <w:rFonts w:ascii="Arial" w:hAnsi="Arial" w:cs="Arial"/>
          <w:szCs w:val="24"/>
        </w:rPr>
        <w:t>,</w:t>
      </w:r>
      <w:r w:rsidR="00645AE7">
        <w:rPr>
          <w:rFonts w:ascii="Arial" w:hAnsi="Arial" w:cs="Arial"/>
          <w:szCs w:val="24"/>
        </w:rPr>
        <w:t xml:space="preserve"> </w:t>
      </w:r>
      <w:r w:rsidR="003331FF" w:rsidRPr="00645AE7">
        <w:rPr>
          <w:rFonts w:ascii="Arial" w:hAnsi="Arial" w:cs="Arial"/>
          <w:szCs w:val="24"/>
        </w:rPr>
        <w:t>Term Time Only</w:t>
      </w:r>
    </w:p>
    <w:p w14:paraId="7EF82993" w14:textId="77777777" w:rsidR="0015232A" w:rsidRDefault="00B02339" w:rsidP="006B5D79">
      <w:pPr>
        <w:tabs>
          <w:tab w:val="left" w:pos="1843"/>
        </w:tabs>
        <w:spacing w:line="480" w:lineRule="auto"/>
        <w:rPr>
          <w:rFonts w:ascii="Arial" w:hAnsi="Arial"/>
        </w:rPr>
      </w:pPr>
      <w:r>
        <w:rPr>
          <w:rFonts w:ascii="Arial" w:hAnsi="Arial"/>
          <w:b/>
        </w:rPr>
        <w:t>Location:</w:t>
      </w:r>
      <w:r w:rsidR="0015232A">
        <w:rPr>
          <w:rFonts w:ascii="Arial" w:hAnsi="Arial"/>
        </w:rPr>
        <w:tab/>
      </w:r>
      <w:r w:rsidR="003331FF">
        <w:rPr>
          <w:rFonts w:ascii="Arial" w:hAnsi="Arial"/>
        </w:rPr>
        <w:t>Middlesbrough</w:t>
      </w:r>
    </w:p>
    <w:p w14:paraId="115FF513" w14:textId="77777777" w:rsidR="00D97599" w:rsidRDefault="00B02339" w:rsidP="006B5D79">
      <w:pPr>
        <w:tabs>
          <w:tab w:val="left" w:pos="1843"/>
        </w:tabs>
        <w:spacing w:line="480" w:lineRule="auto"/>
        <w:rPr>
          <w:rFonts w:ascii="Arial" w:hAnsi="Arial" w:cs="Arial"/>
        </w:rPr>
      </w:pPr>
      <w:r w:rsidRPr="00B02339">
        <w:rPr>
          <w:rFonts w:ascii="Arial" w:hAnsi="Arial" w:cs="Arial"/>
          <w:b/>
        </w:rPr>
        <w:t>Line Manager</w:t>
      </w:r>
      <w:r w:rsidR="0015232A" w:rsidRPr="00B02339">
        <w:rPr>
          <w:rFonts w:ascii="Arial" w:hAnsi="Arial" w:cs="Arial"/>
          <w:b/>
        </w:rPr>
        <w:t>:</w:t>
      </w:r>
      <w:r w:rsidR="00D945E4" w:rsidRPr="00B02339">
        <w:rPr>
          <w:rFonts w:ascii="Arial" w:hAnsi="Arial" w:cs="Arial"/>
        </w:rPr>
        <w:tab/>
      </w:r>
      <w:r w:rsidR="00CB7871" w:rsidRPr="00157738">
        <w:rPr>
          <w:rFonts w:ascii="Arial" w:hAnsi="Arial" w:cs="Arial"/>
        </w:rPr>
        <w:t>MIS Manager</w:t>
      </w:r>
    </w:p>
    <w:p w14:paraId="06695CEF" w14:textId="24CC1735" w:rsidR="00645AE7" w:rsidRPr="00ED6810" w:rsidRDefault="008B254E" w:rsidP="00ED6810">
      <w:pPr>
        <w:tabs>
          <w:tab w:val="left" w:pos="1843"/>
        </w:tabs>
        <w:spacing w:line="480" w:lineRule="auto"/>
        <w:rPr>
          <w:rFonts w:ascii="Arial" w:hAnsi="Arial" w:cs="Arial"/>
        </w:rPr>
      </w:pPr>
      <w:r w:rsidRPr="00A272EC">
        <w:rPr>
          <w:rFonts w:ascii="Arial" w:hAnsi="Arial" w:cs="Arial"/>
          <w:b/>
        </w:rPr>
        <w:t>Directorate:</w:t>
      </w:r>
      <w:r w:rsidRPr="00A272EC">
        <w:rPr>
          <w:rFonts w:ascii="Arial" w:hAnsi="Arial" w:cs="Arial"/>
        </w:rPr>
        <w:tab/>
      </w:r>
      <w:r w:rsidR="00BA03E4">
        <w:rPr>
          <w:rFonts w:ascii="Arial" w:hAnsi="Arial" w:cs="Arial"/>
        </w:rPr>
        <w:t>MIS</w:t>
      </w:r>
      <w:r w:rsidR="00645AE7" w:rsidRPr="000B41F7">
        <w:rPr>
          <w:rFonts w:ascii="Arial" w:hAnsi="Arial" w:cs="Arial"/>
          <w:szCs w:val="24"/>
        </w:rPr>
        <w:t>.</w:t>
      </w:r>
    </w:p>
    <w:p w14:paraId="131EE4D7" w14:textId="77777777" w:rsidR="00645AE7" w:rsidRPr="00A272EC" w:rsidRDefault="00645AE7" w:rsidP="00645AE7">
      <w:pPr>
        <w:rPr>
          <w:rFonts w:ascii="Arial" w:hAnsi="Arial" w:cs="Arial"/>
          <w:b/>
        </w:rPr>
      </w:pPr>
    </w:p>
    <w:p w14:paraId="233DBF6F" w14:textId="77777777" w:rsidR="00645AE7" w:rsidRPr="00E84B5B" w:rsidRDefault="00645AE7" w:rsidP="00645AE7">
      <w:pPr>
        <w:pStyle w:val="Heading1"/>
        <w:rPr>
          <w:rFonts w:ascii="Arial" w:hAnsi="Arial" w:cs="Arial"/>
          <w:u w:val="single"/>
        </w:rPr>
      </w:pPr>
      <w:r w:rsidRPr="00E84B5B">
        <w:rPr>
          <w:rFonts w:ascii="Arial" w:hAnsi="Arial" w:cs="Arial"/>
          <w:u w:val="single"/>
        </w:rPr>
        <w:t>Job Purpose:</w:t>
      </w:r>
    </w:p>
    <w:p w14:paraId="12E5C910" w14:textId="77777777" w:rsidR="00645AE7" w:rsidRPr="00B02339" w:rsidRDefault="00645AE7" w:rsidP="00645AE7">
      <w:pPr>
        <w:rPr>
          <w:rFonts w:ascii="Arial" w:hAnsi="Arial" w:cs="Arial"/>
        </w:rPr>
      </w:pPr>
    </w:p>
    <w:p w14:paraId="145F2615" w14:textId="77777777" w:rsidR="00645AE7" w:rsidRPr="00B02339" w:rsidRDefault="00645AE7" w:rsidP="00645AE7">
      <w:pPr>
        <w:rPr>
          <w:rFonts w:ascii="Arial" w:hAnsi="Arial" w:cs="Arial"/>
        </w:rPr>
      </w:pPr>
      <w:r>
        <w:rPr>
          <w:rFonts w:ascii="Arial" w:hAnsi="Arial" w:cs="Arial"/>
        </w:rPr>
        <w:t>M</w:t>
      </w:r>
      <w:r w:rsidRPr="00B02339">
        <w:rPr>
          <w:rFonts w:ascii="Arial" w:hAnsi="Arial" w:cs="Arial"/>
        </w:rPr>
        <w:t xml:space="preserve">aintain </w:t>
      </w:r>
      <w:r>
        <w:rPr>
          <w:rFonts w:ascii="Arial" w:hAnsi="Arial" w:cs="Arial"/>
        </w:rPr>
        <w:t>an appropriate and welcoming ‘front of house’</w:t>
      </w:r>
      <w:r w:rsidRPr="00B02339">
        <w:rPr>
          <w:rFonts w:ascii="Arial" w:hAnsi="Arial" w:cs="Arial"/>
        </w:rPr>
        <w:t xml:space="preserve">, </w:t>
      </w:r>
      <w:r>
        <w:rPr>
          <w:rFonts w:ascii="Arial" w:hAnsi="Arial" w:cs="Arial"/>
        </w:rPr>
        <w:t>dealing with initial enquiries</w:t>
      </w:r>
      <w:r w:rsidRPr="00B02339">
        <w:rPr>
          <w:rFonts w:ascii="Arial" w:hAnsi="Arial" w:cs="Arial"/>
        </w:rPr>
        <w:t>, ensuring the appropriate information is available at all times</w:t>
      </w:r>
      <w:r>
        <w:rPr>
          <w:rFonts w:ascii="Arial" w:hAnsi="Arial" w:cs="Arial"/>
        </w:rPr>
        <w:t xml:space="preserve"> and to provide basic administrative services</w:t>
      </w:r>
      <w:r w:rsidRPr="00B02339">
        <w:rPr>
          <w:rFonts w:ascii="Arial" w:hAnsi="Arial" w:cs="Arial"/>
        </w:rPr>
        <w:t>.</w:t>
      </w:r>
    </w:p>
    <w:p w14:paraId="2144C11B" w14:textId="77777777" w:rsidR="00645AE7" w:rsidRPr="00E84B5B" w:rsidRDefault="00645AE7" w:rsidP="00645AE7">
      <w:pPr>
        <w:pStyle w:val="Heading1"/>
        <w:rPr>
          <w:rFonts w:ascii="Arial" w:hAnsi="Arial" w:cs="Arial"/>
          <w:u w:val="single"/>
        </w:rPr>
      </w:pPr>
    </w:p>
    <w:p w14:paraId="65B0FB9A" w14:textId="77777777" w:rsidR="00645AE7" w:rsidRPr="00E84B5B" w:rsidRDefault="00645AE7" w:rsidP="00645AE7">
      <w:pPr>
        <w:pStyle w:val="Heading1"/>
        <w:rPr>
          <w:rFonts w:ascii="Arial" w:hAnsi="Arial"/>
          <w:u w:val="single"/>
        </w:rPr>
      </w:pPr>
      <w:r w:rsidRPr="00E84B5B">
        <w:rPr>
          <w:rFonts w:ascii="Arial" w:hAnsi="Arial" w:cs="Arial"/>
          <w:u w:val="single"/>
        </w:rPr>
        <w:t>Main Duties and Responsibilities:</w:t>
      </w:r>
    </w:p>
    <w:p w14:paraId="51B13822" w14:textId="77777777" w:rsidR="00645AE7" w:rsidRDefault="00645AE7" w:rsidP="00645AE7">
      <w:pPr>
        <w:rPr>
          <w:rFonts w:ascii="Arial" w:hAnsi="Arial"/>
        </w:rPr>
      </w:pPr>
    </w:p>
    <w:p w14:paraId="16C34D7E" w14:textId="77777777" w:rsidR="00645AE7" w:rsidRDefault="00645AE7" w:rsidP="00645AE7">
      <w:pPr>
        <w:numPr>
          <w:ilvl w:val="0"/>
          <w:numId w:val="2"/>
        </w:numPr>
        <w:spacing w:after="240"/>
        <w:rPr>
          <w:rFonts w:ascii="Arial" w:hAnsi="Arial"/>
        </w:rPr>
      </w:pPr>
      <w:r>
        <w:rPr>
          <w:rFonts w:ascii="Arial" w:hAnsi="Arial"/>
        </w:rPr>
        <w:t>Ensure the reception area is tidy and welcoming, displaying the appropriate marketing and other information at all times.  This will include information displayed on screens, information boards and ‘take away’ literature.</w:t>
      </w:r>
    </w:p>
    <w:p w14:paraId="5D8085C8" w14:textId="77777777" w:rsidR="00645AE7" w:rsidRDefault="00645AE7" w:rsidP="00645AE7">
      <w:pPr>
        <w:numPr>
          <w:ilvl w:val="0"/>
          <w:numId w:val="2"/>
        </w:numPr>
        <w:spacing w:after="240"/>
        <w:rPr>
          <w:rFonts w:ascii="Arial" w:hAnsi="Arial"/>
        </w:rPr>
      </w:pPr>
      <w:r>
        <w:rPr>
          <w:rFonts w:ascii="Arial" w:hAnsi="Arial"/>
        </w:rPr>
        <w:t>Receive and direct visitors to the site, ensuring they are welcomed appropriately and are directed to the appropriate area or person.</w:t>
      </w:r>
    </w:p>
    <w:p w14:paraId="26992D8A" w14:textId="77777777" w:rsidR="00645AE7" w:rsidRDefault="00645AE7" w:rsidP="00645AE7">
      <w:pPr>
        <w:numPr>
          <w:ilvl w:val="0"/>
          <w:numId w:val="2"/>
        </w:numPr>
        <w:spacing w:after="240"/>
        <w:rPr>
          <w:rFonts w:ascii="Arial" w:hAnsi="Arial"/>
        </w:rPr>
      </w:pPr>
      <w:r>
        <w:rPr>
          <w:rFonts w:ascii="Arial" w:hAnsi="Arial"/>
        </w:rPr>
        <w:t xml:space="preserve">To operate the switchboard and respond to initial enquiries (telephone, written or face to face), providing the appropriate information on </w:t>
      </w:r>
      <w:r w:rsidR="00231721">
        <w:rPr>
          <w:rFonts w:ascii="Arial" w:hAnsi="Arial"/>
        </w:rPr>
        <w:t>School</w:t>
      </w:r>
      <w:r>
        <w:rPr>
          <w:rFonts w:ascii="Arial" w:hAnsi="Arial"/>
        </w:rPr>
        <w:t xml:space="preserve"> provision or for more specific enquiries, ensure the enquiry is passed to the relevant person and is followed up.</w:t>
      </w:r>
    </w:p>
    <w:p w14:paraId="5D74BF7A" w14:textId="77777777" w:rsidR="00645AE7" w:rsidRDefault="00645AE7" w:rsidP="00645AE7">
      <w:pPr>
        <w:numPr>
          <w:ilvl w:val="0"/>
          <w:numId w:val="2"/>
        </w:numPr>
        <w:spacing w:after="240"/>
        <w:rPr>
          <w:rFonts w:ascii="Arial" w:hAnsi="Arial"/>
        </w:rPr>
      </w:pPr>
      <w:r>
        <w:rPr>
          <w:rFonts w:ascii="Arial" w:hAnsi="Arial"/>
        </w:rPr>
        <w:t>Provide a basic security function, including monitoring of CCTV coverage, ensuring appropriate arrangements for visitors and contractors, and alerting relevant staff of any issues.</w:t>
      </w:r>
    </w:p>
    <w:p w14:paraId="62E29BF0" w14:textId="77777777" w:rsidR="00645AE7" w:rsidRDefault="00645AE7" w:rsidP="00645AE7">
      <w:pPr>
        <w:numPr>
          <w:ilvl w:val="0"/>
          <w:numId w:val="2"/>
        </w:numPr>
        <w:spacing w:after="240"/>
        <w:rPr>
          <w:rFonts w:ascii="Arial" w:hAnsi="Arial"/>
        </w:rPr>
      </w:pPr>
      <w:r>
        <w:rPr>
          <w:rFonts w:ascii="Arial" w:hAnsi="Arial"/>
        </w:rPr>
        <w:t xml:space="preserve">Receive post and deliveries and ensure portage of post and goods as quickly as possible to the appropriate area of the </w:t>
      </w:r>
      <w:r w:rsidR="00231721">
        <w:rPr>
          <w:rFonts w:ascii="Arial" w:hAnsi="Arial"/>
        </w:rPr>
        <w:t>School</w:t>
      </w:r>
      <w:r>
        <w:rPr>
          <w:rFonts w:ascii="Arial" w:hAnsi="Arial"/>
        </w:rPr>
        <w:t>.</w:t>
      </w:r>
    </w:p>
    <w:p w14:paraId="2A852041" w14:textId="77777777" w:rsidR="00645AE7" w:rsidRPr="00D97599" w:rsidRDefault="00645AE7" w:rsidP="00645AE7">
      <w:pPr>
        <w:numPr>
          <w:ilvl w:val="0"/>
          <w:numId w:val="2"/>
        </w:numPr>
        <w:spacing w:after="240"/>
        <w:rPr>
          <w:rFonts w:ascii="Arial" w:hAnsi="Arial"/>
        </w:rPr>
      </w:pPr>
      <w:r w:rsidRPr="00D97599">
        <w:rPr>
          <w:rFonts w:ascii="Arial" w:hAnsi="Arial"/>
        </w:rPr>
        <w:t xml:space="preserve">Maintain appropriate stock levels of materials for resale to students, identify any need for new stock and sell materials to students / visitors.  </w:t>
      </w:r>
      <w:r w:rsidRPr="00D97599">
        <w:rPr>
          <w:rFonts w:ascii="Arial" w:hAnsi="Arial"/>
        </w:rPr>
        <w:lastRenderedPageBreak/>
        <w:t>This will involve undertaking cash transactions &amp; maintaining appropriate records.</w:t>
      </w:r>
    </w:p>
    <w:p w14:paraId="50331DD3" w14:textId="77777777" w:rsidR="00645AE7" w:rsidRDefault="00645AE7" w:rsidP="00645AE7">
      <w:pPr>
        <w:numPr>
          <w:ilvl w:val="0"/>
          <w:numId w:val="2"/>
        </w:numPr>
        <w:spacing w:after="240"/>
        <w:rPr>
          <w:rFonts w:ascii="Arial" w:hAnsi="Arial"/>
        </w:rPr>
      </w:pPr>
      <w:r>
        <w:rPr>
          <w:rFonts w:ascii="Arial" w:hAnsi="Arial"/>
        </w:rPr>
        <w:t>To undertake other general financial transactions including cash and card.</w:t>
      </w:r>
    </w:p>
    <w:p w14:paraId="540C1B0A" w14:textId="77777777" w:rsidR="00645AE7" w:rsidRDefault="00645AE7" w:rsidP="00645AE7">
      <w:pPr>
        <w:numPr>
          <w:ilvl w:val="0"/>
          <w:numId w:val="2"/>
        </w:numPr>
        <w:spacing w:after="240"/>
        <w:rPr>
          <w:rFonts w:ascii="Arial" w:hAnsi="Arial"/>
        </w:rPr>
      </w:pPr>
      <w:r>
        <w:rPr>
          <w:rFonts w:ascii="Arial" w:hAnsi="Arial"/>
        </w:rPr>
        <w:t xml:space="preserve">To input and update the MIS and </w:t>
      </w:r>
      <w:r w:rsidR="005A1231">
        <w:rPr>
          <w:rFonts w:ascii="Arial" w:hAnsi="Arial"/>
        </w:rPr>
        <w:t>other</w:t>
      </w:r>
      <w:r>
        <w:rPr>
          <w:rFonts w:ascii="Arial" w:hAnsi="Arial"/>
        </w:rPr>
        <w:t xml:space="preserve"> systems as directed.</w:t>
      </w:r>
    </w:p>
    <w:p w14:paraId="50EA13A0" w14:textId="77777777" w:rsidR="0076184E" w:rsidRPr="0076184E" w:rsidRDefault="0076184E" w:rsidP="0076184E">
      <w:pPr>
        <w:pStyle w:val="NoSpacing"/>
        <w:numPr>
          <w:ilvl w:val="0"/>
          <w:numId w:val="2"/>
        </w:numPr>
        <w:jc w:val="both"/>
        <w:rPr>
          <w:rFonts w:ascii="Arial" w:eastAsia="Times New Roman" w:hAnsi="Arial" w:cs="Times New Roman"/>
          <w:sz w:val="24"/>
          <w:szCs w:val="20"/>
          <w:lang w:eastAsia="en-GB"/>
        </w:rPr>
      </w:pPr>
      <w:r w:rsidRPr="0076184E">
        <w:rPr>
          <w:rFonts w:ascii="Arial" w:eastAsia="Times New Roman" w:hAnsi="Arial" w:cs="Times New Roman"/>
          <w:sz w:val="24"/>
          <w:szCs w:val="20"/>
          <w:lang w:eastAsia="en-GB"/>
        </w:rPr>
        <w:t>All staff members are responsible for safeguarding children and adhering to the principles and guidelines outlined in the Keeping Children Safe in Education framework.</w:t>
      </w:r>
    </w:p>
    <w:p w14:paraId="461DD637" w14:textId="77777777" w:rsidR="0076184E" w:rsidRDefault="0076184E" w:rsidP="0076184E">
      <w:pPr>
        <w:spacing w:after="240"/>
        <w:ind w:left="360"/>
        <w:rPr>
          <w:rFonts w:ascii="Arial" w:hAnsi="Arial"/>
        </w:rPr>
      </w:pPr>
    </w:p>
    <w:p w14:paraId="6F764458" w14:textId="77777777" w:rsidR="00645AE7" w:rsidRPr="00BA03E4" w:rsidRDefault="00645AE7" w:rsidP="00645AE7">
      <w:pPr>
        <w:pStyle w:val="NoSpacing"/>
        <w:rPr>
          <w:rFonts w:ascii="Arial" w:hAnsi="Arial" w:cs="Arial"/>
          <w:b/>
          <w:sz w:val="24"/>
          <w:szCs w:val="24"/>
          <w:u w:val="single"/>
        </w:rPr>
      </w:pPr>
      <w:r w:rsidRPr="00BA03E4">
        <w:rPr>
          <w:rFonts w:ascii="Arial" w:hAnsi="Arial" w:cs="Arial"/>
          <w:b/>
          <w:sz w:val="24"/>
          <w:szCs w:val="24"/>
          <w:u w:val="single"/>
        </w:rPr>
        <w:t>General Accountabilities</w:t>
      </w:r>
    </w:p>
    <w:p w14:paraId="2728CB86" w14:textId="77777777" w:rsidR="00645AE7" w:rsidRPr="00FF5071" w:rsidRDefault="00645AE7" w:rsidP="00645AE7">
      <w:pPr>
        <w:pStyle w:val="NoSpacing"/>
        <w:rPr>
          <w:rFonts w:ascii="Arial" w:hAnsi="Arial" w:cs="Arial"/>
          <w:sz w:val="24"/>
          <w:szCs w:val="24"/>
        </w:rPr>
      </w:pPr>
    </w:p>
    <w:p w14:paraId="6314885A" w14:textId="77777777" w:rsidR="00645AE7" w:rsidRPr="00FF5071" w:rsidRDefault="00645AE7" w:rsidP="00645AE7">
      <w:pPr>
        <w:pStyle w:val="NoSpacing"/>
        <w:numPr>
          <w:ilvl w:val="0"/>
          <w:numId w:val="4"/>
        </w:numPr>
        <w:rPr>
          <w:rFonts w:ascii="Arial" w:hAnsi="Arial" w:cs="Arial"/>
          <w:sz w:val="24"/>
          <w:szCs w:val="24"/>
        </w:rPr>
      </w:pPr>
      <w:r w:rsidRPr="00FF5071">
        <w:rPr>
          <w:rFonts w:ascii="Arial" w:hAnsi="Arial" w:cs="Arial"/>
          <w:sz w:val="24"/>
          <w:szCs w:val="24"/>
        </w:rPr>
        <w:t>Ensure other members of the team have information to cover effe</w:t>
      </w:r>
      <w:r>
        <w:rPr>
          <w:rFonts w:ascii="Arial" w:hAnsi="Arial" w:cs="Arial"/>
          <w:sz w:val="24"/>
          <w:szCs w:val="24"/>
        </w:rPr>
        <w:t>ctively for you in your absence.</w:t>
      </w:r>
    </w:p>
    <w:p w14:paraId="25BFD923" w14:textId="77777777" w:rsidR="00645AE7" w:rsidRPr="00FF5071" w:rsidRDefault="00645AE7" w:rsidP="00645AE7">
      <w:pPr>
        <w:pStyle w:val="NoSpacing"/>
        <w:rPr>
          <w:rFonts w:ascii="Arial" w:hAnsi="Arial" w:cs="Arial"/>
          <w:sz w:val="24"/>
          <w:szCs w:val="24"/>
        </w:rPr>
      </w:pPr>
    </w:p>
    <w:p w14:paraId="4BF9D188" w14:textId="77777777" w:rsidR="00645AE7" w:rsidRDefault="00645AE7" w:rsidP="00645AE7">
      <w:pPr>
        <w:pStyle w:val="NoSpacing"/>
        <w:numPr>
          <w:ilvl w:val="0"/>
          <w:numId w:val="4"/>
        </w:numPr>
        <w:rPr>
          <w:rFonts w:ascii="Arial" w:hAnsi="Arial" w:cs="Arial"/>
          <w:sz w:val="24"/>
          <w:szCs w:val="24"/>
        </w:rPr>
      </w:pPr>
      <w:r w:rsidRPr="00FF5071">
        <w:rPr>
          <w:rFonts w:ascii="Arial" w:hAnsi="Arial" w:cs="Arial"/>
          <w:sz w:val="24"/>
          <w:szCs w:val="24"/>
        </w:rPr>
        <w:t>To engage in professional development and networking to ensure that professional, and strategic contributions are up-to-date.</w:t>
      </w:r>
    </w:p>
    <w:p w14:paraId="49E822A0" w14:textId="77777777" w:rsidR="00645AE7" w:rsidRDefault="00645AE7" w:rsidP="00645AE7">
      <w:pPr>
        <w:pStyle w:val="ListParagraph"/>
        <w:rPr>
          <w:rFonts w:cs="Arial"/>
          <w:szCs w:val="24"/>
        </w:rPr>
      </w:pPr>
    </w:p>
    <w:p w14:paraId="69853441" w14:textId="77777777" w:rsidR="00645AE7" w:rsidRDefault="00645AE7" w:rsidP="00645AE7">
      <w:pPr>
        <w:pStyle w:val="NoSpacing"/>
        <w:numPr>
          <w:ilvl w:val="0"/>
          <w:numId w:val="4"/>
        </w:numPr>
        <w:rPr>
          <w:rFonts w:ascii="Arial" w:hAnsi="Arial" w:cs="Arial"/>
          <w:sz w:val="24"/>
          <w:szCs w:val="24"/>
        </w:rPr>
      </w:pPr>
      <w:r w:rsidRPr="008C3C97">
        <w:rPr>
          <w:rFonts w:ascii="Arial" w:hAnsi="Arial" w:cs="Arial"/>
          <w:sz w:val="24"/>
          <w:szCs w:val="24"/>
        </w:rPr>
        <w:t>Ensure that the Corporation’s Health &amp; Safety Policy is adhered to at all times and take responsibility for general health and safety housekeeping within your work area.</w:t>
      </w:r>
    </w:p>
    <w:p w14:paraId="3632A38A" w14:textId="77777777" w:rsidR="00645AE7" w:rsidRDefault="00645AE7" w:rsidP="00645AE7">
      <w:pPr>
        <w:pStyle w:val="ListParagraph"/>
        <w:rPr>
          <w:rFonts w:cs="Arial"/>
          <w:szCs w:val="24"/>
        </w:rPr>
      </w:pPr>
    </w:p>
    <w:p w14:paraId="4FB8BD9F" w14:textId="77777777" w:rsidR="00645AE7" w:rsidRDefault="00645AE7" w:rsidP="00645AE7">
      <w:pPr>
        <w:pStyle w:val="NoSpacing"/>
        <w:numPr>
          <w:ilvl w:val="0"/>
          <w:numId w:val="4"/>
        </w:numPr>
        <w:rPr>
          <w:rFonts w:ascii="Arial" w:hAnsi="Arial" w:cs="Arial"/>
          <w:sz w:val="24"/>
          <w:szCs w:val="24"/>
        </w:rPr>
      </w:pPr>
      <w:r w:rsidRPr="008C3C97">
        <w:rPr>
          <w:rFonts w:ascii="Arial" w:hAnsi="Arial" w:cs="Arial"/>
          <w:sz w:val="24"/>
          <w:szCs w:val="24"/>
        </w:rPr>
        <w:t>Participate actively in the performance management scheme, agreeing objectives, attending reviews and undertaking professional development as required.</w:t>
      </w:r>
    </w:p>
    <w:p w14:paraId="7D4F6A74" w14:textId="77777777" w:rsidR="00645AE7" w:rsidRDefault="00645AE7" w:rsidP="00645AE7">
      <w:pPr>
        <w:pStyle w:val="ListParagraph"/>
        <w:rPr>
          <w:rFonts w:cs="Arial"/>
          <w:szCs w:val="24"/>
          <w:lang w:eastAsia="en-GB"/>
        </w:rPr>
      </w:pPr>
    </w:p>
    <w:p w14:paraId="6AB3E158" w14:textId="77777777" w:rsidR="00645AE7" w:rsidRDefault="00645AE7" w:rsidP="00645AE7">
      <w:pPr>
        <w:pStyle w:val="NoSpacing"/>
        <w:numPr>
          <w:ilvl w:val="0"/>
          <w:numId w:val="4"/>
        </w:numPr>
        <w:rPr>
          <w:rFonts w:ascii="Arial" w:hAnsi="Arial" w:cs="Arial"/>
          <w:sz w:val="24"/>
          <w:szCs w:val="24"/>
        </w:rPr>
      </w:pPr>
      <w:r w:rsidRPr="008C3C97">
        <w:rPr>
          <w:rFonts w:ascii="Arial" w:hAnsi="Arial" w:cs="Arial"/>
          <w:sz w:val="24"/>
          <w:szCs w:val="24"/>
          <w:lang w:eastAsia="en-GB"/>
        </w:rPr>
        <w:t>Ensure that the Corporation’s Equality and Diversity policy is adhered to at all times and tackle or report discrimination and harassment wherever it occurs.</w:t>
      </w:r>
    </w:p>
    <w:p w14:paraId="11D8DAE4" w14:textId="77777777" w:rsidR="00645AE7" w:rsidRDefault="00645AE7" w:rsidP="00645AE7">
      <w:pPr>
        <w:pStyle w:val="ListParagraph"/>
        <w:rPr>
          <w:rFonts w:cs="Arial"/>
          <w:szCs w:val="24"/>
          <w:lang w:eastAsia="en-GB"/>
        </w:rPr>
      </w:pPr>
    </w:p>
    <w:p w14:paraId="47522236" w14:textId="77777777" w:rsidR="00645AE7" w:rsidRDefault="00645AE7" w:rsidP="00645AE7">
      <w:pPr>
        <w:pStyle w:val="NoSpacing"/>
        <w:numPr>
          <w:ilvl w:val="0"/>
          <w:numId w:val="4"/>
        </w:numPr>
        <w:rPr>
          <w:rFonts w:ascii="Arial" w:hAnsi="Arial" w:cs="Arial"/>
          <w:sz w:val="24"/>
          <w:szCs w:val="24"/>
        </w:rPr>
      </w:pPr>
      <w:r w:rsidRPr="008C3C97">
        <w:rPr>
          <w:rFonts w:ascii="Arial" w:hAnsi="Arial" w:cs="Arial"/>
          <w:sz w:val="24"/>
          <w:szCs w:val="24"/>
          <w:lang w:eastAsia="en-GB"/>
        </w:rPr>
        <w:t>Ensure the safeguarding of learners at all times and report any potential issues without delay.</w:t>
      </w:r>
    </w:p>
    <w:p w14:paraId="34F7531A" w14:textId="77777777" w:rsidR="00645AE7" w:rsidRDefault="00645AE7" w:rsidP="00645AE7">
      <w:pPr>
        <w:pStyle w:val="ListParagraph"/>
        <w:rPr>
          <w:rFonts w:cs="Arial"/>
          <w:szCs w:val="24"/>
        </w:rPr>
      </w:pPr>
    </w:p>
    <w:p w14:paraId="0F3BCBFD" w14:textId="77777777" w:rsidR="00645AE7" w:rsidRDefault="00645AE7" w:rsidP="00645AE7">
      <w:pPr>
        <w:pStyle w:val="NoSpacing"/>
        <w:numPr>
          <w:ilvl w:val="0"/>
          <w:numId w:val="4"/>
        </w:numPr>
        <w:rPr>
          <w:rFonts w:ascii="Arial" w:hAnsi="Arial" w:cs="Arial"/>
          <w:sz w:val="24"/>
          <w:szCs w:val="24"/>
        </w:rPr>
      </w:pPr>
      <w:r w:rsidRPr="008C3C97">
        <w:rPr>
          <w:rFonts w:ascii="Arial" w:hAnsi="Arial" w:cs="Arial"/>
          <w:sz w:val="24"/>
          <w:szCs w:val="24"/>
        </w:rPr>
        <w:t>All employees are expected to be fully committed to policies/processes on equality, diversity, safeguarding and the Prevent Agenda.</w:t>
      </w:r>
    </w:p>
    <w:p w14:paraId="040D5D97" w14:textId="77777777" w:rsidR="00645AE7" w:rsidRPr="008C3C97" w:rsidRDefault="00645AE7" w:rsidP="00645AE7">
      <w:pPr>
        <w:rPr>
          <w:rFonts w:cs="Arial"/>
          <w:szCs w:val="24"/>
        </w:rPr>
      </w:pPr>
    </w:p>
    <w:p w14:paraId="0FCC1192" w14:textId="77777777" w:rsidR="00645AE7" w:rsidRDefault="00645AE7" w:rsidP="00645AE7">
      <w:pPr>
        <w:pStyle w:val="NoSpacing"/>
        <w:numPr>
          <w:ilvl w:val="0"/>
          <w:numId w:val="4"/>
        </w:numPr>
        <w:rPr>
          <w:rFonts w:ascii="Arial" w:hAnsi="Arial" w:cs="Arial"/>
          <w:sz w:val="24"/>
          <w:szCs w:val="24"/>
        </w:rPr>
      </w:pPr>
      <w:r w:rsidRPr="008C3C97">
        <w:rPr>
          <w:rFonts w:ascii="Arial" w:hAnsi="Arial" w:cs="Arial"/>
          <w:sz w:val="24"/>
          <w:szCs w:val="24"/>
        </w:rPr>
        <w:t>Any other duties commensurate with the nature and level of the post, as directe</w:t>
      </w:r>
      <w:r>
        <w:rPr>
          <w:rFonts w:ascii="Arial" w:hAnsi="Arial" w:cs="Arial"/>
          <w:sz w:val="24"/>
          <w:szCs w:val="24"/>
        </w:rPr>
        <w:t>d by the MIS Manager or the Vice Principal (Resources).</w:t>
      </w:r>
    </w:p>
    <w:p w14:paraId="22CACBDB" w14:textId="77777777" w:rsidR="00645AE7" w:rsidRDefault="00645AE7" w:rsidP="00645AE7">
      <w:pPr>
        <w:pStyle w:val="ListParagraph"/>
        <w:rPr>
          <w:rFonts w:cs="Arial"/>
          <w:szCs w:val="24"/>
        </w:rPr>
      </w:pPr>
    </w:p>
    <w:p w14:paraId="58FB64C7" w14:textId="77777777" w:rsidR="00645AE7" w:rsidRDefault="00645AE7" w:rsidP="00645AE7">
      <w:pPr>
        <w:pStyle w:val="NoSpacing"/>
        <w:numPr>
          <w:ilvl w:val="0"/>
          <w:numId w:val="4"/>
        </w:numPr>
        <w:rPr>
          <w:rFonts w:ascii="Arial" w:hAnsi="Arial" w:cs="Arial"/>
          <w:sz w:val="24"/>
          <w:szCs w:val="24"/>
        </w:rPr>
      </w:pPr>
      <w:r w:rsidRPr="008C3C97">
        <w:rPr>
          <w:rFonts w:ascii="Arial" w:hAnsi="Arial" w:cs="Arial"/>
          <w:sz w:val="24"/>
          <w:szCs w:val="24"/>
        </w:rPr>
        <w:t>This list is not exhaustive and is only an indication of responsibilities.</w:t>
      </w:r>
    </w:p>
    <w:p w14:paraId="0A8F62E4" w14:textId="77777777" w:rsidR="00ED6810" w:rsidRDefault="00ED6810" w:rsidP="00ED6810">
      <w:pPr>
        <w:pStyle w:val="ListParagraph"/>
        <w:rPr>
          <w:rFonts w:cs="Arial"/>
          <w:szCs w:val="24"/>
        </w:rPr>
      </w:pPr>
    </w:p>
    <w:p w14:paraId="6CCCDEE2" w14:textId="77777777" w:rsidR="00ED6810" w:rsidRDefault="00ED6810" w:rsidP="00ED6810">
      <w:pPr>
        <w:pStyle w:val="NoSpacing"/>
        <w:rPr>
          <w:rFonts w:ascii="Arial" w:hAnsi="Arial" w:cs="Arial"/>
          <w:sz w:val="24"/>
          <w:szCs w:val="24"/>
        </w:rPr>
      </w:pPr>
    </w:p>
    <w:p w14:paraId="0DF47095" w14:textId="71AE413D" w:rsidR="00ED6810" w:rsidRPr="00ED6810" w:rsidRDefault="00ED6810" w:rsidP="00ED6810">
      <w:pPr>
        <w:pStyle w:val="NoSpacing"/>
        <w:jc w:val="both"/>
        <w:rPr>
          <w:rFonts w:ascii="Arial" w:hAnsi="Arial" w:cs="Arial"/>
          <w:b/>
          <w:bCs/>
          <w:sz w:val="24"/>
          <w:szCs w:val="24"/>
          <w:u w:val="single"/>
        </w:rPr>
      </w:pPr>
      <w:r>
        <w:rPr>
          <w:rFonts w:ascii="Arial" w:hAnsi="Arial" w:cs="Arial"/>
          <w:b/>
          <w:bCs/>
          <w:sz w:val="24"/>
          <w:szCs w:val="24"/>
          <w:u w:val="single"/>
        </w:rPr>
        <w:t>Safeguarding</w:t>
      </w:r>
    </w:p>
    <w:p w14:paraId="758FCE01" w14:textId="77777777" w:rsidR="00ED6810" w:rsidRPr="00ED6810" w:rsidRDefault="00ED6810" w:rsidP="00ED6810">
      <w:pPr>
        <w:pStyle w:val="NoSpacing"/>
        <w:jc w:val="both"/>
        <w:rPr>
          <w:rFonts w:ascii="Arial" w:hAnsi="Arial" w:cs="Arial"/>
          <w:sz w:val="24"/>
          <w:szCs w:val="24"/>
        </w:rPr>
      </w:pPr>
      <w:r w:rsidRPr="00ED6810">
        <w:rPr>
          <w:rFonts w:ascii="Arial" w:hAnsi="Arial" w:cs="Arial"/>
          <w:sz w:val="24"/>
          <w:szCs w:val="24"/>
        </w:rPr>
        <w:t> </w:t>
      </w:r>
    </w:p>
    <w:p w14:paraId="28DF0050" w14:textId="77777777" w:rsidR="00ED6810" w:rsidRDefault="00ED6810" w:rsidP="00ED6810">
      <w:pPr>
        <w:pStyle w:val="NoSpacing"/>
        <w:jc w:val="both"/>
        <w:rPr>
          <w:rFonts w:ascii="Arial" w:hAnsi="Arial" w:cs="Arial"/>
          <w:sz w:val="24"/>
          <w:szCs w:val="24"/>
        </w:rPr>
      </w:pPr>
      <w:r w:rsidRPr="00ED6810">
        <w:rPr>
          <w:rFonts w:ascii="Arial" w:hAnsi="Arial" w:cs="Arial"/>
          <w:sz w:val="24"/>
          <w:szCs w:val="24"/>
        </w:rP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14:paraId="627CF6D6" w14:textId="77777777" w:rsidR="00ED6810" w:rsidRDefault="00ED6810" w:rsidP="00ED6810">
      <w:pPr>
        <w:pStyle w:val="NoSpacing"/>
        <w:jc w:val="both"/>
        <w:rPr>
          <w:rFonts w:ascii="Arial" w:hAnsi="Arial" w:cs="Arial"/>
          <w:sz w:val="24"/>
          <w:szCs w:val="24"/>
        </w:rPr>
      </w:pPr>
    </w:p>
    <w:p w14:paraId="7877B6BF" w14:textId="47034365" w:rsidR="00ED6810" w:rsidRPr="00ED6810" w:rsidRDefault="00ED6810" w:rsidP="00ED6810">
      <w:pPr>
        <w:pStyle w:val="NoSpacing"/>
        <w:jc w:val="both"/>
        <w:rPr>
          <w:rFonts w:ascii="Arial" w:hAnsi="Arial" w:cs="Arial"/>
          <w:b/>
          <w:bCs/>
          <w:sz w:val="24"/>
          <w:szCs w:val="24"/>
          <w:u w:val="single"/>
        </w:rPr>
      </w:pPr>
      <w:r>
        <w:rPr>
          <w:rFonts w:ascii="Arial" w:hAnsi="Arial" w:cs="Arial"/>
          <w:b/>
          <w:bCs/>
          <w:sz w:val="24"/>
          <w:szCs w:val="24"/>
          <w:u w:val="single"/>
        </w:rPr>
        <w:t>Equality</w:t>
      </w:r>
      <w:r w:rsidRPr="00ED6810">
        <w:rPr>
          <w:rFonts w:ascii="Arial" w:hAnsi="Arial" w:cs="Arial"/>
          <w:b/>
          <w:bCs/>
          <w:sz w:val="24"/>
          <w:szCs w:val="24"/>
          <w:u w:val="single"/>
        </w:rPr>
        <w:t>, E</w:t>
      </w:r>
      <w:r>
        <w:rPr>
          <w:rFonts w:ascii="Arial" w:hAnsi="Arial" w:cs="Arial"/>
          <w:b/>
          <w:bCs/>
          <w:sz w:val="24"/>
          <w:szCs w:val="24"/>
          <w:u w:val="single"/>
        </w:rPr>
        <w:t>quity</w:t>
      </w:r>
      <w:r w:rsidRPr="00ED6810">
        <w:rPr>
          <w:rFonts w:ascii="Arial" w:hAnsi="Arial" w:cs="Arial"/>
          <w:b/>
          <w:bCs/>
          <w:sz w:val="24"/>
          <w:szCs w:val="24"/>
          <w:u w:val="single"/>
        </w:rPr>
        <w:t>, D</w:t>
      </w:r>
      <w:r>
        <w:rPr>
          <w:rFonts w:ascii="Arial" w:hAnsi="Arial" w:cs="Arial"/>
          <w:b/>
          <w:bCs/>
          <w:sz w:val="24"/>
          <w:szCs w:val="24"/>
          <w:u w:val="single"/>
        </w:rPr>
        <w:t>iversity</w:t>
      </w:r>
      <w:r w:rsidRPr="00ED6810">
        <w:rPr>
          <w:rFonts w:ascii="Arial" w:hAnsi="Arial" w:cs="Arial"/>
          <w:b/>
          <w:bCs/>
          <w:sz w:val="24"/>
          <w:szCs w:val="24"/>
          <w:u w:val="single"/>
        </w:rPr>
        <w:t xml:space="preserve"> </w:t>
      </w:r>
      <w:r>
        <w:rPr>
          <w:rFonts w:ascii="Arial" w:hAnsi="Arial" w:cs="Arial"/>
          <w:b/>
          <w:bCs/>
          <w:sz w:val="24"/>
          <w:szCs w:val="24"/>
          <w:u w:val="single"/>
        </w:rPr>
        <w:t>&amp;</w:t>
      </w:r>
      <w:r w:rsidRPr="00ED6810">
        <w:rPr>
          <w:rFonts w:ascii="Arial" w:hAnsi="Arial" w:cs="Arial"/>
          <w:b/>
          <w:bCs/>
          <w:sz w:val="24"/>
          <w:szCs w:val="24"/>
          <w:u w:val="single"/>
        </w:rPr>
        <w:t xml:space="preserve"> I</w:t>
      </w:r>
      <w:r>
        <w:rPr>
          <w:rFonts w:ascii="Arial" w:hAnsi="Arial" w:cs="Arial"/>
          <w:b/>
          <w:bCs/>
          <w:sz w:val="24"/>
          <w:szCs w:val="24"/>
          <w:u w:val="single"/>
        </w:rPr>
        <w:t>nclusion</w:t>
      </w:r>
    </w:p>
    <w:p w14:paraId="23AAB37A" w14:textId="77777777" w:rsidR="00ED6810" w:rsidRPr="00ED6810" w:rsidRDefault="00ED6810" w:rsidP="00ED6810">
      <w:pPr>
        <w:pStyle w:val="NoSpacing"/>
        <w:jc w:val="both"/>
        <w:rPr>
          <w:rFonts w:ascii="Arial" w:hAnsi="Arial" w:cs="Arial"/>
          <w:sz w:val="24"/>
          <w:szCs w:val="24"/>
        </w:rPr>
      </w:pPr>
    </w:p>
    <w:p w14:paraId="66B40CFC" w14:textId="77777777" w:rsidR="00ED6810" w:rsidRPr="00ED6810" w:rsidRDefault="00ED6810" w:rsidP="00ED6810">
      <w:pPr>
        <w:pStyle w:val="NoSpacing"/>
        <w:jc w:val="both"/>
        <w:rPr>
          <w:rFonts w:ascii="Arial" w:hAnsi="Arial" w:cs="Arial"/>
          <w:sz w:val="24"/>
          <w:szCs w:val="24"/>
        </w:rPr>
        <w:sectPr w:rsidR="00ED6810" w:rsidRPr="00ED6810" w:rsidSect="00ED6810">
          <w:headerReference w:type="default" r:id="rId7"/>
          <w:footerReference w:type="default" r:id="rId8"/>
          <w:headerReference w:type="first" r:id="rId9"/>
          <w:pgSz w:w="11907" w:h="16840" w:code="9"/>
          <w:pgMar w:top="1440" w:right="1797" w:bottom="1440" w:left="1797" w:header="720" w:footer="720" w:gutter="0"/>
          <w:cols w:space="720"/>
          <w:titlePg/>
          <w:docGrid w:linePitch="326"/>
        </w:sectPr>
      </w:pPr>
      <w:r w:rsidRPr="00ED6810">
        <w:rPr>
          <w:rFonts w:ascii="Arial" w:hAnsi="Arial" w:cs="Arial"/>
          <w:sz w:val="24"/>
          <w:szCs w:val="24"/>
        </w:rPr>
        <w:t xml:space="preserve">At The Northern School of Art, we want </w:t>
      </w:r>
      <w:proofErr w:type="gramStart"/>
      <w:r w:rsidRPr="00ED6810">
        <w:rPr>
          <w:rFonts w:ascii="Arial" w:hAnsi="Arial" w:cs="Arial"/>
          <w:sz w:val="24"/>
          <w:szCs w:val="24"/>
        </w:rPr>
        <w:t>all of</w:t>
      </w:r>
      <w:proofErr w:type="gramEnd"/>
      <w:r w:rsidRPr="00ED6810">
        <w:rPr>
          <w:rFonts w:ascii="Arial" w:hAnsi="Arial" w:cs="Arial"/>
          <w:sz w:val="24"/>
          <w:szCs w:val="24"/>
        </w:rPr>
        <w:t xml:space="preserve"> our employees to feel included bringing their passion, creativity and individuality to work. We value all cultures, backgrounds and experiences, and we truly believe that diversity drives innovation. </w:t>
      </w:r>
    </w:p>
    <w:p w14:paraId="498117B7" w14:textId="77777777" w:rsidR="00ED6810" w:rsidRPr="00ED6810" w:rsidRDefault="00ED6810" w:rsidP="00ED6810">
      <w:pPr>
        <w:pStyle w:val="NoSpacing"/>
        <w:jc w:val="both"/>
        <w:rPr>
          <w:rFonts w:ascii="Arial" w:hAnsi="Arial" w:cs="Arial"/>
          <w:sz w:val="24"/>
          <w:szCs w:val="24"/>
        </w:rPr>
      </w:pPr>
    </w:p>
    <w:p w14:paraId="32B968C1" w14:textId="77777777" w:rsidR="00ED6810" w:rsidRPr="008C3C97" w:rsidRDefault="00ED6810" w:rsidP="00ED6810">
      <w:pPr>
        <w:pStyle w:val="NoSpacing"/>
        <w:rPr>
          <w:rFonts w:ascii="Arial" w:hAnsi="Arial" w:cs="Arial"/>
          <w:sz w:val="24"/>
          <w:szCs w:val="24"/>
        </w:rPr>
      </w:pPr>
    </w:p>
    <w:p w14:paraId="3F56066D" w14:textId="77777777" w:rsidR="00645AE7" w:rsidRDefault="00645AE7" w:rsidP="00645AE7">
      <w:pPr>
        <w:tabs>
          <w:tab w:val="left" w:pos="357"/>
        </w:tabs>
        <w:rPr>
          <w:rFonts w:ascii="Arial" w:hAnsi="Arial"/>
        </w:rPr>
      </w:pPr>
    </w:p>
    <w:p w14:paraId="62415F29" w14:textId="77777777" w:rsidR="00645AE7" w:rsidRDefault="00645AE7" w:rsidP="00645AE7">
      <w:pPr>
        <w:rPr>
          <w:rFonts w:ascii="Arial" w:hAnsi="Arial"/>
        </w:rPr>
      </w:pPr>
    </w:p>
    <w:p w14:paraId="00EC8064" w14:textId="77777777" w:rsidR="00645AE7" w:rsidRPr="00812FD2" w:rsidRDefault="00645AE7" w:rsidP="00645AE7">
      <w:pPr>
        <w:rPr>
          <w:rFonts w:ascii="Arial" w:hAnsi="Arial"/>
          <w:u w:val="single"/>
        </w:rPr>
      </w:pPr>
      <w:r>
        <w:rPr>
          <w:rFonts w:ascii="Arial" w:hAnsi="Arial"/>
        </w:rPr>
        <w:t xml:space="preserve">Signed: </w:t>
      </w:r>
      <w:r w:rsidRPr="00812FD2">
        <w:rPr>
          <w:rFonts w:ascii="Arial" w:hAnsi="Arial"/>
          <w:u w:val="single"/>
        </w:rPr>
        <w:tab/>
      </w:r>
      <w:r w:rsidRPr="00812FD2">
        <w:rPr>
          <w:rFonts w:ascii="Arial" w:hAnsi="Arial"/>
          <w:u w:val="single"/>
        </w:rPr>
        <w:tab/>
      </w:r>
      <w:r w:rsidRPr="00812FD2">
        <w:rPr>
          <w:rFonts w:ascii="Arial" w:hAnsi="Arial"/>
          <w:u w:val="single"/>
        </w:rPr>
        <w:tab/>
      </w:r>
      <w:r w:rsidRPr="00812FD2">
        <w:rPr>
          <w:rFonts w:ascii="Arial" w:hAnsi="Arial"/>
          <w:u w:val="single"/>
        </w:rPr>
        <w:tab/>
      </w:r>
      <w:r w:rsidRPr="00812FD2">
        <w:rPr>
          <w:rFonts w:ascii="Arial" w:hAnsi="Arial"/>
          <w:u w:val="single"/>
        </w:rPr>
        <w:tab/>
      </w:r>
      <w:proofErr w:type="gramStart"/>
      <w:r w:rsidRPr="00812FD2">
        <w:rPr>
          <w:rFonts w:ascii="Arial" w:hAnsi="Arial"/>
          <w:u w:val="single"/>
        </w:rPr>
        <w:tab/>
      </w:r>
      <w:r>
        <w:rPr>
          <w:rFonts w:ascii="Arial" w:hAnsi="Arial"/>
        </w:rPr>
        <w:t xml:space="preserve">  Date</w:t>
      </w:r>
      <w:proofErr w:type="gramEnd"/>
      <w:r>
        <w:rPr>
          <w:rFonts w:ascii="Arial" w:hAnsi="Arial"/>
        </w:rPr>
        <w:t xml:space="preserve">:  </w:t>
      </w:r>
      <w:r w:rsidRPr="00812FD2">
        <w:rPr>
          <w:rFonts w:ascii="Arial" w:hAnsi="Arial"/>
          <w:u w:val="single"/>
        </w:rPr>
        <w:tab/>
      </w:r>
      <w:r w:rsidRPr="00812FD2">
        <w:rPr>
          <w:rFonts w:ascii="Arial" w:hAnsi="Arial"/>
          <w:u w:val="single"/>
        </w:rPr>
        <w:tab/>
      </w:r>
      <w:r w:rsidRPr="00812FD2">
        <w:rPr>
          <w:rFonts w:ascii="Arial" w:hAnsi="Arial"/>
          <w:u w:val="single"/>
        </w:rPr>
        <w:tab/>
      </w:r>
    </w:p>
    <w:p w14:paraId="0C061D4D" w14:textId="77777777" w:rsidR="00645AE7" w:rsidRPr="00507086" w:rsidRDefault="00645AE7" w:rsidP="00645AE7">
      <w:pPr>
        <w:rPr>
          <w:rFonts w:ascii="Arial" w:hAnsi="Arial"/>
          <w:szCs w:val="24"/>
        </w:rPr>
      </w:pPr>
      <w:r>
        <w:rPr>
          <w:rFonts w:ascii="Arial" w:hAnsi="Arial"/>
        </w:rPr>
        <w:tab/>
      </w:r>
      <w:r>
        <w:rPr>
          <w:rFonts w:ascii="Arial" w:hAnsi="Arial"/>
        </w:rPr>
        <w:tab/>
        <w:t>Receptionist</w:t>
      </w:r>
    </w:p>
    <w:p w14:paraId="619EC373" w14:textId="77777777" w:rsidR="00645AE7" w:rsidRDefault="00645AE7" w:rsidP="00645AE7">
      <w:pPr>
        <w:rPr>
          <w:rFonts w:ascii="Arial" w:hAnsi="Arial"/>
        </w:rPr>
      </w:pPr>
    </w:p>
    <w:p w14:paraId="22BD0C20" w14:textId="77777777" w:rsidR="00645AE7" w:rsidRDefault="00645AE7" w:rsidP="00645AE7">
      <w:pPr>
        <w:rPr>
          <w:rFonts w:ascii="Arial" w:hAnsi="Arial"/>
        </w:rPr>
      </w:pPr>
    </w:p>
    <w:p w14:paraId="4986F4A7" w14:textId="77777777" w:rsidR="00645AE7" w:rsidRPr="00812FD2" w:rsidRDefault="00645AE7" w:rsidP="00645AE7">
      <w:pPr>
        <w:rPr>
          <w:rFonts w:ascii="Arial" w:hAnsi="Arial"/>
          <w:u w:val="single"/>
        </w:rPr>
      </w:pPr>
      <w:r>
        <w:rPr>
          <w:rFonts w:ascii="Arial" w:hAnsi="Arial"/>
        </w:rPr>
        <w:t xml:space="preserve">Signed:  </w:t>
      </w:r>
      <w:r w:rsidRPr="00812FD2">
        <w:rPr>
          <w:rFonts w:ascii="Arial" w:hAnsi="Arial"/>
          <w:u w:val="single"/>
        </w:rPr>
        <w:tab/>
      </w:r>
      <w:r w:rsidRPr="00812FD2">
        <w:rPr>
          <w:rFonts w:ascii="Arial" w:hAnsi="Arial"/>
          <w:u w:val="single"/>
        </w:rPr>
        <w:tab/>
      </w:r>
      <w:r w:rsidRPr="00812FD2">
        <w:rPr>
          <w:rFonts w:ascii="Arial" w:hAnsi="Arial"/>
          <w:u w:val="single"/>
        </w:rPr>
        <w:tab/>
      </w:r>
      <w:r w:rsidRPr="00812FD2">
        <w:rPr>
          <w:rFonts w:ascii="Arial" w:hAnsi="Arial"/>
          <w:u w:val="single"/>
        </w:rPr>
        <w:tab/>
      </w:r>
      <w:r w:rsidRPr="00812FD2">
        <w:rPr>
          <w:rFonts w:ascii="Arial" w:hAnsi="Arial"/>
          <w:u w:val="single"/>
        </w:rPr>
        <w:tab/>
      </w:r>
      <w:proofErr w:type="gramStart"/>
      <w:r w:rsidRPr="00812FD2">
        <w:rPr>
          <w:rFonts w:ascii="Arial" w:hAnsi="Arial"/>
          <w:u w:val="single"/>
        </w:rPr>
        <w:tab/>
      </w:r>
      <w:r>
        <w:rPr>
          <w:rFonts w:ascii="Arial" w:hAnsi="Arial"/>
        </w:rPr>
        <w:t xml:space="preserve">  Date</w:t>
      </w:r>
      <w:proofErr w:type="gramEnd"/>
      <w:r>
        <w:rPr>
          <w:rFonts w:ascii="Arial" w:hAnsi="Arial"/>
        </w:rPr>
        <w:t xml:space="preserve">:  </w:t>
      </w:r>
      <w:r w:rsidRPr="00812FD2">
        <w:rPr>
          <w:rFonts w:ascii="Arial" w:hAnsi="Arial"/>
          <w:u w:val="single"/>
        </w:rPr>
        <w:tab/>
      </w:r>
      <w:r w:rsidRPr="00812FD2">
        <w:rPr>
          <w:rFonts w:ascii="Arial" w:hAnsi="Arial"/>
          <w:u w:val="single"/>
        </w:rPr>
        <w:tab/>
      </w:r>
      <w:r w:rsidRPr="00812FD2">
        <w:rPr>
          <w:rFonts w:ascii="Arial" w:hAnsi="Arial"/>
          <w:u w:val="single"/>
        </w:rPr>
        <w:tab/>
      </w:r>
    </w:p>
    <w:p w14:paraId="59647A04" w14:textId="77777777" w:rsidR="00645AE7" w:rsidRDefault="00645AE7" w:rsidP="00645AE7">
      <w:pPr>
        <w:rPr>
          <w:rFonts w:ascii="Arial" w:hAnsi="Arial"/>
        </w:rPr>
      </w:pPr>
      <w:r>
        <w:rPr>
          <w:rFonts w:ascii="Arial" w:hAnsi="Arial"/>
        </w:rPr>
        <w:tab/>
      </w:r>
      <w:r>
        <w:rPr>
          <w:rFonts w:ascii="Arial" w:hAnsi="Arial"/>
        </w:rPr>
        <w:tab/>
        <w:t xml:space="preserve">     MIS Manager </w:t>
      </w:r>
    </w:p>
    <w:p w14:paraId="7EA9D300" w14:textId="77777777" w:rsidR="00645AE7" w:rsidRDefault="00645AE7" w:rsidP="00645AE7">
      <w:pPr>
        <w:rPr>
          <w:rFonts w:ascii="Arial" w:hAnsi="Arial"/>
        </w:rPr>
      </w:pPr>
    </w:p>
    <w:p w14:paraId="5410A840" w14:textId="77777777" w:rsidR="00812FD2" w:rsidRDefault="00812FD2" w:rsidP="00812FD2">
      <w:pPr>
        <w:rPr>
          <w:rFonts w:ascii="Arial" w:hAnsi="Arial"/>
        </w:rPr>
      </w:pPr>
    </w:p>
    <w:p w14:paraId="1E1385D4" w14:textId="77777777" w:rsidR="00621E2A" w:rsidRDefault="00621E2A" w:rsidP="00621E2A">
      <w:pPr>
        <w:rPr>
          <w:rFonts w:ascii="Arial" w:hAnsi="Arial"/>
          <w:b/>
        </w:rPr>
        <w:sectPr w:rsidR="00621E2A" w:rsidSect="003F01C2">
          <w:footerReference w:type="default" r:id="rId10"/>
          <w:pgSz w:w="11906" w:h="16838"/>
          <w:pgMar w:top="1440" w:right="1440" w:bottom="1440" w:left="1440" w:header="720" w:footer="720" w:gutter="0"/>
          <w:cols w:space="720"/>
          <w:docGrid w:linePitch="326"/>
        </w:sectPr>
      </w:pPr>
    </w:p>
    <w:p w14:paraId="6E01E30A" w14:textId="77777777" w:rsidR="00645AE7" w:rsidRDefault="00645AE7" w:rsidP="00645AE7">
      <w:pPr>
        <w:jc w:val="center"/>
        <w:rPr>
          <w:rFonts w:ascii="Arial" w:hAnsi="Arial"/>
          <w:b/>
          <w:sz w:val="32"/>
          <w:szCs w:val="32"/>
        </w:rPr>
      </w:pPr>
      <w:r w:rsidRPr="00621E2A">
        <w:rPr>
          <w:rFonts w:ascii="Arial" w:hAnsi="Arial"/>
          <w:b/>
          <w:sz w:val="32"/>
          <w:szCs w:val="32"/>
        </w:rPr>
        <w:lastRenderedPageBreak/>
        <w:t>Person Specification</w:t>
      </w:r>
      <w:r>
        <w:rPr>
          <w:rFonts w:ascii="Arial" w:hAnsi="Arial"/>
          <w:b/>
          <w:sz w:val="32"/>
          <w:szCs w:val="32"/>
        </w:rPr>
        <w:t xml:space="preserve"> – </w:t>
      </w:r>
      <w:r w:rsidRPr="007C4802">
        <w:rPr>
          <w:rFonts w:ascii="Arial" w:hAnsi="Arial"/>
          <w:b/>
          <w:sz w:val="32"/>
          <w:szCs w:val="32"/>
        </w:rPr>
        <w:t>Receptionist</w:t>
      </w:r>
    </w:p>
    <w:p w14:paraId="596FEC58" w14:textId="77777777" w:rsidR="00645AE7" w:rsidRPr="007C4802" w:rsidRDefault="00645AE7" w:rsidP="00645AE7">
      <w:pPr>
        <w:jc w:val="center"/>
        <w:rPr>
          <w:rFonts w:ascii="Arial" w:hAnsi="Arial"/>
          <w:b/>
          <w:sz w:val="32"/>
          <w:szCs w:val="32"/>
        </w:rPr>
      </w:pPr>
    </w:p>
    <w:tbl>
      <w:tblP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gridCol w:w="567"/>
        <w:gridCol w:w="567"/>
      </w:tblGrid>
      <w:tr w:rsidR="00042EA9" w:rsidRPr="00A436CA" w14:paraId="5CCDA607" w14:textId="77777777" w:rsidTr="00042EA9">
        <w:trPr>
          <w:cantSplit/>
          <w:trHeight w:val="1686"/>
          <w:tblHeader/>
        </w:trPr>
        <w:tc>
          <w:tcPr>
            <w:tcW w:w="11023" w:type="dxa"/>
            <w:tcBorders>
              <w:bottom w:val="double" w:sz="4" w:space="0" w:color="auto"/>
            </w:tcBorders>
          </w:tcPr>
          <w:p w14:paraId="35CAD398" w14:textId="77777777" w:rsidR="00042EA9" w:rsidRPr="00621E2A" w:rsidRDefault="00042EA9" w:rsidP="009C7070">
            <w:pPr>
              <w:rPr>
                <w:rFonts w:ascii="Arial" w:hAnsi="Arial" w:cs="Arial"/>
                <w:szCs w:val="24"/>
              </w:rPr>
            </w:pPr>
            <w:r w:rsidRPr="00621E2A">
              <w:rPr>
                <w:rFonts w:ascii="Arial" w:hAnsi="Arial" w:cs="Arial"/>
                <w:szCs w:val="24"/>
              </w:rPr>
              <w:t>Specification, whether essential or desirable and where the specification will be assessed.</w:t>
            </w:r>
          </w:p>
        </w:tc>
        <w:tc>
          <w:tcPr>
            <w:tcW w:w="567" w:type="dxa"/>
            <w:tcBorders>
              <w:bottom w:val="double" w:sz="4" w:space="0" w:color="auto"/>
            </w:tcBorders>
            <w:textDirection w:val="btLr"/>
          </w:tcPr>
          <w:p w14:paraId="41245013" w14:textId="77777777" w:rsidR="00042EA9" w:rsidRPr="00621E2A" w:rsidRDefault="00042EA9" w:rsidP="009C7070">
            <w:pPr>
              <w:ind w:left="113" w:right="113"/>
              <w:rPr>
                <w:rFonts w:ascii="Arial" w:hAnsi="Arial" w:cs="Arial"/>
                <w:szCs w:val="24"/>
              </w:rPr>
            </w:pPr>
            <w:r w:rsidRPr="00621E2A">
              <w:rPr>
                <w:rFonts w:ascii="Arial" w:hAnsi="Arial" w:cs="Arial"/>
                <w:szCs w:val="24"/>
              </w:rPr>
              <w:t>Essential</w:t>
            </w:r>
          </w:p>
        </w:tc>
        <w:tc>
          <w:tcPr>
            <w:tcW w:w="567" w:type="dxa"/>
            <w:tcBorders>
              <w:bottom w:val="double" w:sz="4" w:space="0" w:color="auto"/>
              <w:right w:val="double" w:sz="4" w:space="0" w:color="auto"/>
            </w:tcBorders>
            <w:textDirection w:val="btLr"/>
          </w:tcPr>
          <w:p w14:paraId="2920CB49" w14:textId="77777777" w:rsidR="00042EA9" w:rsidRPr="00621E2A" w:rsidRDefault="00042EA9" w:rsidP="009C7070">
            <w:pPr>
              <w:ind w:left="113" w:right="113"/>
              <w:rPr>
                <w:rFonts w:ascii="Arial" w:hAnsi="Arial" w:cs="Arial"/>
                <w:szCs w:val="24"/>
              </w:rPr>
            </w:pPr>
            <w:r w:rsidRPr="00621E2A">
              <w:rPr>
                <w:rFonts w:ascii="Arial" w:hAnsi="Arial" w:cs="Arial"/>
                <w:szCs w:val="24"/>
              </w:rPr>
              <w:t>Desirable</w:t>
            </w:r>
          </w:p>
        </w:tc>
      </w:tr>
      <w:tr w:rsidR="00042EA9" w:rsidRPr="00A436CA" w14:paraId="606542E6" w14:textId="77777777" w:rsidTr="00042EA9">
        <w:trPr>
          <w:trHeight w:val="119"/>
        </w:trPr>
        <w:tc>
          <w:tcPr>
            <w:tcW w:w="11023" w:type="dxa"/>
            <w:tcBorders>
              <w:top w:val="double" w:sz="4" w:space="0" w:color="auto"/>
            </w:tcBorders>
          </w:tcPr>
          <w:p w14:paraId="586751FA" w14:textId="77777777" w:rsidR="00042EA9" w:rsidRPr="00621E2A" w:rsidRDefault="00042EA9" w:rsidP="009C7070">
            <w:pPr>
              <w:pStyle w:val="Heading1"/>
              <w:spacing w:line="276" w:lineRule="auto"/>
              <w:rPr>
                <w:rFonts w:ascii="Arial" w:hAnsi="Arial" w:cs="Arial"/>
                <w:szCs w:val="24"/>
              </w:rPr>
            </w:pPr>
            <w:r w:rsidRPr="00621E2A">
              <w:rPr>
                <w:rFonts w:ascii="Arial" w:hAnsi="Arial" w:cs="Arial"/>
                <w:szCs w:val="24"/>
              </w:rPr>
              <w:t>Qualifications</w:t>
            </w:r>
          </w:p>
        </w:tc>
        <w:tc>
          <w:tcPr>
            <w:tcW w:w="567" w:type="dxa"/>
            <w:tcBorders>
              <w:top w:val="double" w:sz="4" w:space="0" w:color="auto"/>
            </w:tcBorders>
          </w:tcPr>
          <w:p w14:paraId="0EC0D231" w14:textId="77777777" w:rsidR="00042EA9" w:rsidRPr="00621E2A" w:rsidRDefault="00042EA9" w:rsidP="009C7070">
            <w:pPr>
              <w:spacing w:line="276" w:lineRule="auto"/>
              <w:rPr>
                <w:rFonts w:ascii="Arial" w:hAnsi="Arial" w:cs="Arial"/>
                <w:szCs w:val="24"/>
              </w:rPr>
            </w:pPr>
          </w:p>
        </w:tc>
        <w:tc>
          <w:tcPr>
            <w:tcW w:w="567" w:type="dxa"/>
            <w:tcBorders>
              <w:top w:val="double" w:sz="4" w:space="0" w:color="auto"/>
              <w:right w:val="double" w:sz="4" w:space="0" w:color="auto"/>
            </w:tcBorders>
          </w:tcPr>
          <w:p w14:paraId="164C6AA2" w14:textId="77777777" w:rsidR="00042EA9" w:rsidRPr="00621E2A" w:rsidRDefault="00042EA9" w:rsidP="009C7070">
            <w:pPr>
              <w:spacing w:line="276" w:lineRule="auto"/>
              <w:rPr>
                <w:rFonts w:ascii="Arial" w:hAnsi="Arial" w:cs="Arial"/>
                <w:szCs w:val="24"/>
              </w:rPr>
            </w:pPr>
          </w:p>
        </w:tc>
      </w:tr>
      <w:tr w:rsidR="00042EA9" w:rsidRPr="003331FF" w14:paraId="609B6FF5" w14:textId="77777777" w:rsidTr="00042EA9">
        <w:tc>
          <w:tcPr>
            <w:tcW w:w="11023" w:type="dxa"/>
            <w:shd w:val="clear" w:color="auto" w:fill="auto"/>
          </w:tcPr>
          <w:p w14:paraId="27C467F1" w14:textId="77777777" w:rsidR="00042EA9" w:rsidRPr="003331FF" w:rsidRDefault="00042EA9" w:rsidP="009C7070">
            <w:pPr>
              <w:pStyle w:val="Heading1"/>
              <w:spacing w:line="276" w:lineRule="auto"/>
              <w:rPr>
                <w:rFonts w:ascii="Arial" w:hAnsi="Arial" w:cs="Arial"/>
                <w:b w:val="0"/>
                <w:szCs w:val="24"/>
              </w:rPr>
            </w:pPr>
            <w:r w:rsidRPr="003331FF">
              <w:rPr>
                <w:rFonts w:ascii="Arial" w:hAnsi="Arial"/>
                <w:b w:val="0"/>
              </w:rPr>
              <w:t>3 GCSE (or equivalent) passes at Grade C or above (to include English or Communications based subject and maths/numeracy)</w:t>
            </w:r>
          </w:p>
        </w:tc>
        <w:tc>
          <w:tcPr>
            <w:tcW w:w="567" w:type="dxa"/>
            <w:shd w:val="clear" w:color="auto" w:fill="auto"/>
          </w:tcPr>
          <w:p w14:paraId="34D46217"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right w:val="double" w:sz="4" w:space="0" w:color="auto"/>
            </w:tcBorders>
            <w:shd w:val="clear" w:color="auto" w:fill="auto"/>
          </w:tcPr>
          <w:p w14:paraId="52C3E884" w14:textId="77777777" w:rsidR="00042EA9" w:rsidRPr="003331FF" w:rsidRDefault="00042EA9" w:rsidP="009C7070">
            <w:pPr>
              <w:spacing w:line="276" w:lineRule="auto"/>
              <w:rPr>
                <w:rFonts w:ascii="Arial" w:hAnsi="Arial" w:cs="Arial"/>
                <w:szCs w:val="24"/>
              </w:rPr>
            </w:pPr>
          </w:p>
        </w:tc>
      </w:tr>
      <w:tr w:rsidR="00042EA9" w:rsidRPr="003331FF" w14:paraId="713FC7DE" w14:textId="77777777" w:rsidTr="00042EA9">
        <w:tc>
          <w:tcPr>
            <w:tcW w:w="11023" w:type="dxa"/>
          </w:tcPr>
          <w:p w14:paraId="4622E38B" w14:textId="77777777" w:rsidR="00042EA9" w:rsidRPr="003331FF" w:rsidRDefault="00042EA9" w:rsidP="009C7070">
            <w:pPr>
              <w:spacing w:line="276" w:lineRule="auto"/>
              <w:rPr>
                <w:rFonts w:ascii="Arial" w:hAnsi="Arial" w:cs="Arial"/>
                <w:szCs w:val="24"/>
              </w:rPr>
            </w:pPr>
            <w:r w:rsidRPr="003331FF">
              <w:rPr>
                <w:rFonts w:ascii="Arial" w:hAnsi="Arial"/>
              </w:rPr>
              <w:t>NVQ level 2 or 3 (or equivalent) in Customer Care</w:t>
            </w:r>
          </w:p>
        </w:tc>
        <w:tc>
          <w:tcPr>
            <w:tcW w:w="567" w:type="dxa"/>
          </w:tcPr>
          <w:p w14:paraId="438027A8" w14:textId="77777777" w:rsidR="00042EA9" w:rsidRPr="003331FF" w:rsidRDefault="00042EA9" w:rsidP="009C7070">
            <w:pPr>
              <w:spacing w:line="276" w:lineRule="auto"/>
              <w:rPr>
                <w:rFonts w:ascii="Arial" w:hAnsi="Arial" w:cs="Arial"/>
                <w:szCs w:val="24"/>
              </w:rPr>
            </w:pPr>
          </w:p>
        </w:tc>
        <w:tc>
          <w:tcPr>
            <w:tcW w:w="567" w:type="dxa"/>
            <w:tcBorders>
              <w:right w:val="double" w:sz="4" w:space="0" w:color="auto"/>
            </w:tcBorders>
          </w:tcPr>
          <w:p w14:paraId="267E41E8"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r>
      <w:tr w:rsidR="00042EA9" w:rsidRPr="003331FF" w14:paraId="0C2D7C63" w14:textId="77777777" w:rsidTr="00042EA9">
        <w:tc>
          <w:tcPr>
            <w:tcW w:w="11023" w:type="dxa"/>
          </w:tcPr>
          <w:p w14:paraId="36E39240" w14:textId="77777777" w:rsidR="00042EA9" w:rsidRPr="003331FF" w:rsidRDefault="00042EA9" w:rsidP="009C7070">
            <w:pPr>
              <w:pStyle w:val="Heading1"/>
              <w:spacing w:line="276" w:lineRule="auto"/>
              <w:rPr>
                <w:rFonts w:ascii="Arial" w:hAnsi="Arial" w:cs="Arial"/>
                <w:b w:val="0"/>
                <w:szCs w:val="24"/>
              </w:rPr>
            </w:pPr>
          </w:p>
        </w:tc>
        <w:tc>
          <w:tcPr>
            <w:tcW w:w="567" w:type="dxa"/>
          </w:tcPr>
          <w:p w14:paraId="536E6BCE" w14:textId="77777777" w:rsidR="00042EA9" w:rsidRPr="003331FF" w:rsidRDefault="00042EA9" w:rsidP="009C7070">
            <w:pPr>
              <w:spacing w:line="276" w:lineRule="auto"/>
              <w:rPr>
                <w:rFonts w:ascii="Arial" w:hAnsi="Arial" w:cs="Arial"/>
                <w:szCs w:val="24"/>
              </w:rPr>
            </w:pPr>
          </w:p>
        </w:tc>
        <w:tc>
          <w:tcPr>
            <w:tcW w:w="567" w:type="dxa"/>
            <w:tcBorders>
              <w:right w:val="double" w:sz="4" w:space="0" w:color="auto"/>
            </w:tcBorders>
          </w:tcPr>
          <w:p w14:paraId="4E2A8D69" w14:textId="77777777" w:rsidR="00042EA9" w:rsidRPr="003331FF" w:rsidRDefault="00042EA9" w:rsidP="009C7070">
            <w:pPr>
              <w:spacing w:line="276" w:lineRule="auto"/>
              <w:rPr>
                <w:rFonts w:ascii="Arial" w:hAnsi="Arial" w:cs="Arial"/>
                <w:szCs w:val="24"/>
              </w:rPr>
            </w:pPr>
          </w:p>
        </w:tc>
      </w:tr>
      <w:tr w:rsidR="00042EA9" w:rsidRPr="003331FF" w14:paraId="734A8232" w14:textId="77777777" w:rsidTr="00042EA9">
        <w:tc>
          <w:tcPr>
            <w:tcW w:w="11023" w:type="dxa"/>
          </w:tcPr>
          <w:p w14:paraId="48099E22" w14:textId="77777777" w:rsidR="00042EA9" w:rsidRPr="003331FF" w:rsidRDefault="00042EA9" w:rsidP="009C7070">
            <w:pPr>
              <w:pStyle w:val="Heading1"/>
              <w:spacing w:line="276" w:lineRule="auto"/>
              <w:rPr>
                <w:rFonts w:ascii="Arial" w:hAnsi="Arial" w:cs="Arial"/>
                <w:szCs w:val="24"/>
              </w:rPr>
            </w:pPr>
            <w:r w:rsidRPr="003331FF">
              <w:rPr>
                <w:rFonts w:ascii="Arial" w:hAnsi="Arial" w:cs="Arial"/>
                <w:szCs w:val="24"/>
              </w:rPr>
              <w:t>Experience/knowledge</w:t>
            </w:r>
          </w:p>
        </w:tc>
        <w:tc>
          <w:tcPr>
            <w:tcW w:w="567" w:type="dxa"/>
          </w:tcPr>
          <w:p w14:paraId="340452B9" w14:textId="77777777" w:rsidR="00042EA9" w:rsidRPr="003331FF" w:rsidRDefault="00042EA9" w:rsidP="009C7070">
            <w:pPr>
              <w:spacing w:line="276" w:lineRule="auto"/>
              <w:rPr>
                <w:rFonts w:ascii="Arial" w:hAnsi="Arial" w:cs="Arial"/>
                <w:szCs w:val="24"/>
              </w:rPr>
            </w:pPr>
          </w:p>
        </w:tc>
        <w:tc>
          <w:tcPr>
            <w:tcW w:w="567" w:type="dxa"/>
            <w:tcBorders>
              <w:right w:val="double" w:sz="4" w:space="0" w:color="auto"/>
            </w:tcBorders>
          </w:tcPr>
          <w:p w14:paraId="24E64AEA" w14:textId="77777777" w:rsidR="00042EA9" w:rsidRPr="003331FF" w:rsidRDefault="00042EA9" w:rsidP="009C7070">
            <w:pPr>
              <w:spacing w:line="276" w:lineRule="auto"/>
              <w:rPr>
                <w:rFonts w:ascii="Arial" w:hAnsi="Arial" w:cs="Arial"/>
                <w:szCs w:val="24"/>
              </w:rPr>
            </w:pPr>
          </w:p>
        </w:tc>
      </w:tr>
      <w:tr w:rsidR="00042EA9" w:rsidRPr="003331FF" w14:paraId="2DA1159B" w14:textId="77777777" w:rsidTr="00042EA9">
        <w:tc>
          <w:tcPr>
            <w:tcW w:w="11023" w:type="dxa"/>
          </w:tcPr>
          <w:p w14:paraId="0C71A9C2" w14:textId="29289D5C" w:rsidR="00042EA9" w:rsidRPr="003331FF" w:rsidRDefault="00042EA9" w:rsidP="009C7070">
            <w:pPr>
              <w:pStyle w:val="NoSpacing"/>
              <w:rPr>
                <w:rFonts w:ascii="Arial" w:hAnsi="Arial" w:cs="Arial"/>
                <w:sz w:val="24"/>
                <w:szCs w:val="24"/>
              </w:rPr>
            </w:pPr>
            <w:r w:rsidRPr="003331FF">
              <w:rPr>
                <w:rFonts w:ascii="Arial" w:hAnsi="Arial" w:cs="Arial"/>
                <w:sz w:val="24"/>
                <w:szCs w:val="24"/>
              </w:rPr>
              <w:t>Experience of working with children</w:t>
            </w:r>
          </w:p>
        </w:tc>
        <w:tc>
          <w:tcPr>
            <w:tcW w:w="567" w:type="dxa"/>
          </w:tcPr>
          <w:p w14:paraId="7F8A3909" w14:textId="77777777" w:rsidR="00042EA9" w:rsidRPr="003331FF" w:rsidRDefault="00042EA9" w:rsidP="009C7070">
            <w:pPr>
              <w:spacing w:line="276" w:lineRule="auto"/>
              <w:rPr>
                <w:rFonts w:ascii="Arial" w:hAnsi="Arial" w:cs="Arial"/>
                <w:szCs w:val="24"/>
              </w:rPr>
            </w:pPr>
          </w:p>
        </w:tc>
        <w:tc>
          <w:tcPr>
            <w:tcW w:w="567" w:type="dxa"/>
            <w:tcBorders>
              <w:right w:val="double" w:sz="4" w:space="0" w:color="auto"/>
            </w:tcBorders>
          </w:tcPr>
          <w:p w14:paraId="74BB0BFF"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r>
      <w:tr w:rsidR="00042EA9" w:rsidRPr="003331FF" w14:paraId="4F8418DB" w14:textId="77777777" w:rsidTr="00042EA9">
        <w:tc>
          <w:tcPr>
            <w:tcW w:w="11023" w:type="dxa"/>
            <w:shd w:val="clear" w:color="auto" w:fill="auto"/>
          </w:tcPr>
          <w:p w14:paraId="17C6960E" w14:textId="77777777" w:rsidR="00042EA9" w:rsidRPr="003331FF" w:rsidRDefault="00042EA9" w:rsidP="009C7070">
            <w:pPr>
              <w:pStyle w:val="BodyText"/>
              <w:spacing w:after="0" w:line="276" w:lineRule="auto"/>
              <w:jc w:val="left"/>
              <w:rPr>
                <w:rFonts w:ascii="Arial" w:hAnsi="Arial"/>
              </w:rPr>
            </w:pPr>
            <w:r w:rsidRPr="003331FF">
              <w:rPr>
                <w:rFonts w:ascii="Arial" w:hAnsi="Arial"/>
              </w:rPr>
              <w:t xml:space="preserve">Experience of customer care </w:t>
            </w:r>
          </w:p>
        </w:tc>
        <w:tc>
          <w:tcPr>
            <w:tcW w:w="567" w:type="dxa"/>
            <w:shd w:val="clear" w:color="auto" w:fill="auto"/>
          </w:tcPr>
          <w:p w14:paraId="38775A26"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right w:val="double" w:sz="4" w:space="0" w:color="auto"/>
            </w:tcBorders>
            <w:shd w:val="clear" w:color="auto" w:fill="auto"/>
          </w:tcPr>
          <w:p w14:paraId="55CA2D15" w14:textId="77777777" w:rsidR="00042EA9" w:rsidRPr="003331FF" w:rsidRDefault="00042EA9" w:rsidP="009C7070">
            <w:pPr>
              <w:spacing w:line="276" w:lineRule="auto"/>
              <w:rPr>
                <w:rFonts w:ascii="Arial" w:hAnsi="Arial" w:cs="Arial"/>
                <w:szCs w:val="24"/>
              </w:rPr>
            </w:pPr>
          </w:p>
        </w:tc>
      </w:tr>
      <w:tr w:rsidR="00042EA9" w:rsidRPr="003331FF" w14:paraId="33E23815" w14:textId="77777777" w:rsidTr="00042EA9">
        <w:tc>
          <w:tcPr>
            <w:tcW w:w="11023" w:type="dxa"/>
            <w:shd w:val="clear" w:color="auto" w:fill="auto"/>
          </w:tcPr>
          <w:p w14:paraId="19BA7070" w14:textId="77777777" w:rsidR="00042EA9" w:rsidRPr="003331FF" w:rsidRDefault="00042EA9" w:rsidP="009C7070">
            <w:pPr>
              <w:pStyle w:val="BodyText"/>
              <w:spacing w:after="0" w:line="276" w:lineRule="auto"/>
              <w:jc w:val="left"/>
              <w:rPr>
                <w:rFonts w:ascii="Arial" w:hAnsi="Arial"/>
              </w:rPr>
            </w:pPr>
            <w:r w:rsidRPr="003331FF">
              <w:rPr>
                <w:rFonts w:ascii="Arial" w:hAnsi="Arial"/>
              </w:rPr>
              <w:t>Experience of a reception / front of house role / customer focussed role</w:t>
            </w:r>
          </w:p>
        </w:tc>
        <w:tc>
          <w:tcPr>
            <w:tcW w:w="567" w:type="dxa"/>
            <w:shd w:val="clear" w:color="auto" w:fill="auto"/>
          </w:tcPr>
          <w:p w14:paraId="20783B3A"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right w:val="double" w:sz="4" w:space="0" w:color="auto"/>
            </w:tcBorders>
            <w:shd w:val="clear" w:color="auto" w:fill="auto"/>
          </w:tcPr>
          <w:p w14:paraId="3F84DEEF" w14:textId="77777777" w:rsidR="00042EA9" w:rsidRPr="003331FF" w:rsidRDefault="00042EA9" w:rsidP="009C7070">
            <w:pPr>
              <w:spacing w:line="276" w:lineRule="auto"/>
              <w:rPr>
                <w:rFonts w:ascii="Arial" w:hAnsi="Arial" w:cs="Arial"/>
                <w:szCs w:val="24"/>
              </w:rPr>
            </w:pPr>
          </w:p>
        </w:tc>
      </w:tr>
      <w:tr w:rsidR="00042EA9" w:rsidRPr="003331FF" w14:paraId="3F0E52CF" w14:textId="77777777" w:rsidTr="00042EA9">
        <w:tc>
          <w:tcPr>
            <w:tcW w:w="11023" w:type="dxa"/>
            <w:shd w:val="clear" w:color="auto" w:fill="auto"/>
          </w:tcPr>
          <w:p w14:paraId="088E5766" w14:textId="77777777" w:rsidR="00042EA9" w:rsidRPr="003331FF" w:rsidRDefault="00042EA9" w:rsidP="009C7070">
            <w:pPr>
              <w:spacing w:line="276" w:lineRule="auto"/>
              <w:rPr>
                <w:rFonts w:ascii="Arial" w:hAnsi="Arial" w:cs="Arial"/>
                <w:szCs w:val="24"/>
              </w:rPr>
            </w:pPr>
            <w:r w:rsidRPr="003331FF">
              <w:rPr>
                <w:rFonts w:ascii="Arial" w:hAnsi="Arial"/>
              </w:rPr>
              <w:t>Experience of cash handling with accuracy</w:t>
            </w:r>
          </w:p>
        </w:tc>
        <w:tc>
          <w:tcPr>
            <w:tcW w:w="567" w:type="dxa"/>
            <w:shd w:val="clear" w:color="auto" w:fill="auto"/>
          </w:tcPr>
          <w:p w14:paraId="57BB8865"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right w:val="double" w:sz="4" w:space="0" w:color="auto"/>
            </w:tcBorders>
            <w:shd w:val="clear" w:color="auto" w:fill="auto"/>
          </w:tcPr>
          <w:p w14:paraId="506C6834" w14:textId="77777777" w:rsidR="00042EA9" w:rsidRPr="003331FF" w:rsidRDefault="00042EA9" w:rsidP="009C7070">
            <w:pPr>
              <w:spacing w:line="276" w:lineRule="auto"/>
              <w:rPr>
                <w:rFonts w:ascii="Arial" w:hAnsi="Arial" w:cs="Arial"/>
                <w:szCs w:val="24"/>
              </w:rPr>
            </w:pPr>
          </w:p>
        </w:tc>
      </w:tr>
      <w:tr w:rsidR="00042EA9" w:rsidRPr="003331FF" w14:paraId="414BC38E" w14:textId="77777777" w:rsidTr="00042EA9">
        <w:tc>
          <w:tcPr>
            <w:tcW w:w="11023" w:type="dxa"/>
          </w:tcPr>
          <w:p w14:paraId="238BB554" w14:textId="77777777" w:rsidR="00042EA9" w:rsidRPr="003331FF" w:rsidRDefault="00042EA9" w:rsidP="009C7070">
            <w:pPr>
              <w:pStyle w:val="BodyText"/>
              <w:spacing w:after="0" w:line="276" w:lineRule="auto"/>
              <w:jc w:val="left"/>
              <w:rPr>
                <w:rFonts w:ascii="Arial" w:hAnsi="Arial" w:cs="Arial"/>
                <w:szCs w:val="24"/>
              </w:rPr>
            </w:pPr>
            <w:r w:rsidRPr="003331FF">
              <w:rPr>
                <w:rFonts w:ascii="Arial" w:hAnsi="Arial"/>
              </w:rPr>
              <w:t>Experience of operating a switchboard</w:t>
            </w:r>
          </w:p>
        </w:tc>
        <w:tc>
          <w:tcPr>
            <w:tcW w:w="567" w:type="dxa"/>
          </w:tcPr>
          <w:p w14:paraId="41B82118" w14:textId="77777777" w:rsidR="00042EA9" w:rsidRPr="003331FF" w:rsidRDefault="00042EA9" w:rsidP="009C7070">
            <w:pPr>
              <w:spacing w:line="276" w:lineRule="auto"/>
              <w:rPr>
                <w:rFonts w:ascii="Arial" w:hAnsi="Arial" w:cs="Arial"/>
                <w:szCs w:val="24"/>
              </w:rPr>
            </w:pPr>
          </w:p>
        </w:tc>
        <w:tc>
          <w:tcPr>
            <w:tcW w:w="567" w:type="dxa"/>
            <w:tcBorders>
              <w:right w:val="double" w:sz="4" w:space="0" w:color="auto"/>
            </w:tcBorders>
          </w:tcPr>
          <w:p w14:paraId="4FDA7DCB"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r>
      <w:tr w:rsidR="00042EA9" w:rsidRPr="003331FF" w14:paraId="113B7A4E" w14:textId="77777777" w:rsidTr="00042EA9">
        <w:tc>
          <w:tcPr>
            <w:tcW w:w="11023" w:type="dxa"/>
          </w:tcPr>
          <w:p w14:paraId="1299E89E"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Experience / knowledge of stock control</w:t>
            </w:r>
          </w:p>
        </w:tc>
        <w:tc>
          <w:tcPr>
            <w:tcW w:w="567" w:type="dxa"/>
          </w:tcPr>
          <w:p w14:paraId="357DBA8F" w14:textId="77777777" w:rsidR="00042EA9" w:rsidRPr="003331FF" w:rsidRDefault="00042EA9" w:rsidP="009C7070">
            <w:pPr>
              <w:spacing w:line="276" w:lineRule="auto"/>
              <w:rPr>
                <w:rFonts w:ascii="Arial" w:hAnsi="Arial" w:cs="Arial"/>
                <w:szCs w:val="24"/>
              </w:rPr>
            </w:pPr>
          </w:p>
        </w:tc>
        <w:tc>
          <w:tcPr>
            <w:tcW w:w="567" w:type="dxa"/>
            <w:tcBorders>
              <w:right w:val="double" w:sz="4" w:space="0" w:color="auto"/>
            </w:tcBorders>
          </w:tcPr>
          <w:p w14:paraId="336ACC87"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r>
      <w:tr w:rsidR="00042EA9" w:rsidRPr="003331FF" w14:paraId="365E6EAB" w14:textId="77777777" w:rsidTr="00042EA9">
        <w:tc>
          <w:tcPr>
            <w:tcW w:w="11023" w:type="dxa"/>
            <w:shd w:val="clear" w:color="auto" w:fill="auto"/>
          </w:tcPr>
          <w:p w14:paraId="31CFAA93"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 xml:space="preserve">PC literate preferably with knowledge of Microsoft Office or </w:t>
            </w:r>
            <w:proofErr w:type="gramStart"/>
            <w:r w:rsidRPr="003331FF">
              <w:rPr>
                <w:rFonts w:ascii="Arial" w:hAnsi="Arial" w:cs="Arial"/>
                <w:szCs w:val="24"/>
              </w:rPr>
              <w:t>windows based</w:t>
            </w:r>
            <w:proofErr w:type="gramEnd"/>
            <w:r w:rsidRPr="003331FF">
              <w:rPr>
                <w:rFonts w:ascii="Arial" w:hAnsi="Arial" w:cs="Arial"/>
                <w:szCs w:val="24"/>
              </w:rPr>
              <w:t xml:space="preserve"> applications</w:t>
            </w:r>
          </w:p>
        </w:tc>
        <w:tc>
          <w:tcPr>
            <w:tcW w:w="567" w:type="dxa"/>
            <w:shd w:val="clear" w:color="auto" w:fill="auto"/>
          </w:tcPr>
          <w:p w14:paraId="06CFA8A4"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right w:val="double" w:sz="4" w:space="0" w:color="auto"/>
            </w:tcBorders>
            <w:shd w:val="clear" w:color="auto" w:fill="auto"/>
          </w:tcPr>
          <w:p w14:paraId="678549E2" w14:textId="77777777" w:rsidR="00042EA9" w:rsidRPr="003331FF" w:rsidRDefault="00042EA9" w:rsidP="009C7070">
            <w:pPr>
              <w:spacing w:line="276" w:lineRule="auto"/>
              <w:rPr>
                <w:rFonts w:ascii="Arial" w:hAnsi="Arial" w:cs="Arial"/>
                <w:szCs w:val="24"/>
              </w:rPr>
            </w:pPr>
          </w:p>
        </w:tc>
      </w:tr>
      <w:tr w:rsidR="00042EA9" w:rsidRPr="003331FF" w14:paraId="7FD9BFCA" w14:textId="77777777" w:rsidTr="00042EA9">
        <w:tc>
          <w:tcPr>
            <w:tcW w:w="11023" w:type="dxa"/>
          </w:tcPr>
          <w:p w14:paraId="5FC86492"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Knowledge of the progression routes and qualifications available in Art and Design within Further and Higher Education nationally and locally</w:t>
            </w:r>
          </w:p>
        </w:tc>
        <w:tc>
          <w:tcPr>
            <w:tcW w:w="567" w:type="dxa"/>
          </w:tcPr>
          <w:p w14:paraId="25C715B3" w14:textId="77777777" w:rsidR="00042EA9" w:rsidRPr="003331FF" w:rsidRDefault="00042EA9" w:rsidP="009C7070">
            <w:pPr>
              <w:spacing w:line="276" w:lineRule="auto"/>
              <w:rPr>
                <w:rFonts w:ascii="Arial" w:hAnsi="Arial" w:cs="Arial"/>
                <w:szCs w:val="24"/>
              </w:rPr>
            </w:pPr>
          </w:p>
        </w:tc>
        <w:tc>
          <w:tcPr>
            <w:tcW w:w="567" w:type="dxa"/>
            <w:tcBorders>
              <w:right w:val="double" w:sz="4" w:space="0" w:color="auto"/>
            </w:tcBorders>
          </w:tcPr>
          <w:p w14:paraId="619833A4"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r>
      <w:tr w:rsidR="00042EA9" w:rsidRPr="003331FF" w14:paraId="04D70166" w14:textId="77777777" w:rsidTr="00042EA9">
        <w:tc>
          <w:tcPr>
            <w:tcW w:w="11023" w:type="dxa"/>
          </w:tcPr>
          <w:p w14:paraId="5F9F9A46" w14:textId="542C032B" w:rsidR="00042EA9" w:rsidRPr="003331FF" w:rsidRDefault="00042EA9" w:rsidP="009C7070">
            <w:pPr>
              <w:spacing w:line="276" w:lineRule="auto"/>
              <w:rPr>
                <w:rFonts w:ascii="Arial" w:hAnsi="Arial" w:cs="Arial"/>
                <w:szCs w:val="24"/>
              </w:rPr>
            </w:pPr>
            <w:r>
              <w:rPr>
                <w:rFonts w:ascii="Arial" w:hAnsi="Arial" w:cs="Arial"/>
                <w:szCs w:val="24"/>
              </w:rPr>
              <w:t>An understanding of Safeguarding</w:t>
            </w:r>
          </w:p>
        </w:tc>
        <w:tc>
          <w:tcPr>
            <w:tcW w:w="567" w:type="dxa"/>
          </w:tcPr>
          <w:p w14:paraId="08EE4CDE" w14:textId="77777777" w:rsidR="00042EA9" w:rsidRPr="003331FF" w:rsidRDefault="00042EA9" w:rsidP="009C7070">
            <w:pPr>
              <w:spacing w:line="276" w:lineRule="auto"/>
              <w:rPr>
                <w:rFonts w:ascii="Arial" w:hAnsi="Arial" w:cs="Arial"/>
                <w:szCs w:val="24"/>
              </w:rPr>
            </w:pPr>
          </w:p>
        </w:tc>
        <w:tc>
          <w:tcPr>
            <w:tcW w:w="567" w:type="dxa"/>
            <w:tcBorders>
              <w:right w:val="double" w:sz="4" w:space="0" w:color="auto"/>
            </w:tcBorders>
          </w:tcPr>
          <w:p w14:paraId="3907A788" w14:textId="205C50E9" w:rsidR="00042EA9" w:rsidRPr="003331FF" w:rsidRDefault="00042EA9" w:rsidP="009C7070">
            <w:pPr>
              <w:spacing w:line="276" w:lineRule="auto"/>
              <w:rPr>
                <w:rFonts w:ascii="Arial" w:hAnsi="Arial" w:cs="Arial"/>
                <w:szCs w:val="24"/>
              </w:rPr>
            </w:pPr>
            <w:r>
              <w:rPr>
                <w:rFonts w:ascii="Arial" w:hAnsi="Arial" w:cs="Arial"/>
                <w:szCs w:val="24"/>
              </w:rPr>
              <w:t>Y</w:t>
            </w:r>
          </w:p>
        </w:tc>
      </w:tr>
    </w:tbl>
    <w:p w14:paraId="475D4766" w14:textId="77777777" w:rsidR="00645AE7" w:rsidRPr="003331FF" w:rsidRDefault="00645AE7" w:rsidP="00645AE7">
      <w:r w:rsidRPr="003331FF">
        <w:br w:type="page"/>
      </w:r>
    </w:p>
    <w:tbl>
      <w:tblP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gridCol w:w="567"/>
        <w:gridCol w:w="567"/>
      </w:tblGrid>
      <w:tr w:rsidR="00042EA9" w:rsidRPr="003331FF" w14:paraId="2100A6A7" w14:textId="77777777" w:rsidTr="00042EA9">
        <w:tc>
          <w:tcPr>
            <w:tcW w:w="11023" w:type="dxa"/>
          </w:tcPr>
          <w:p w14:paraId="6088E760" w14:textId="77777777" w:rsidR="00042EA9" w:rsidRPr="003331FF" w:rsidRDefault="00042EA9" w:rsidP="009C7070">
            <w:pPr>
              <w:spacing w:line="276" w:lineRule="auto"/>
              <w:rPr>
                <w:rFonts w:ascii="Arial" w:hAnsi="Arial" w:cs="Arial"/>
                <w:b/>
                <w:szCs w:val="24"/>
              </w:rPr>
            </w:pPr>
            <w:r w:rsidRPr="003331FF">
              <w:rPr>
                <w:rFonts w:ascii="Arial" w:hAnsi="Arial" w:cs="Arial"/>
                <w:b/>
                <w:szCs w:val="24"/>
              </w:rPr>
              <w:lastRenderedPageBreak/>
              <w:t>Skills and abilities</w:t>
            </w:r>
          </w:p>
        </w:tc>
        <w:tc>
          <w:tcPr>
            <w:tcW w:w="567" w:type="dxa"/>
          </w:tcPr>
          <w:p w14:paraId="7F21271C" w14:textId="77777777" w:rsidR="00042EA9" w:rsidRPr="003331FF" w:rsidRDefault="00042EA9" w:rsidP="009C7070">
            <w:pPr>
              <w:spacing w:line="276" w:lineRule="auto"/>
              <w:rPr>
                <w:rFonts w:ascii="Arial" w:hAnsi="Arial" w:cs="Arial"/>
                <w:szCs w:val="24"/>
              </w:rPr>
            </w:pPr>
          </w:p>
        </w:tc>
        <w:tc>
          <w:tcPr>
            <w:tcW w:w="567" w:type="dxa"/>
            <w:tcBorders>
              <w:right w:val="double" w:sz="4" w:space="0" w:color="auto"/>
            </w:tcBorders>
          </w:tcPr>
          <w:p w14:paraId="35E66A30" w14:textId="77777777" w:rsidR="00042EA9" w:rsidRPr="003331FF" w:rsidRDefault="00042EA9" w:rsidP="009C7070">
            <w:pPr>
              <w:spacing w:line="276" w:lineRule="auto"/>
              <w:rPr>
                <w:rFonts w:ascii="Arial" w:hAnsi="Arial" w:cs="Arial"/>
                <w:szCs w:val="24"/>
              </w:rPr>
            </w:pPr>
          </w:p>
        </w:tc>
      </w:tr>
      <w:tr w:rsidR="00042EA9" w:rsidRPr="003331FF" w14:paraId="4B14E26A" w14:textId="77777777" w:rsidTr="00042EA9">
        <w:tc>
          <w:tcPr>
            <w:tcW w:w="11023" w:type="dxa"/>
            <w:tcBorders>
              <w:bottom w:val="single" w:sz="4" w:space="0" w:color="auto"/>
            </w:tcBorders>
          </w:tcPr>
          <w:p w14:paraId="3106267E"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Good verbal communication skills and self-confidence – able to work effectively with all levels of staff, students, visitors and contractors.</w:t>
            </w:r>
          </w:p>
        </w:tc>
        <w:tc>
          <w:tcPr>
            <w:tcW w:w="567" w:type="dxa"/>
            <w:tcBorders>
              <w:bottom w:val="single" w:sz="4" w:space="0" w:color="auto"/>
            </w:tcBorders>
          </w:tcPr>
          <w:p w14:paraId="53FF70BC"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bottom w:val="single" w:sz="4" w:space="0" w:color="auto"/>
              <w:right w:val="double" w:sz="4" w:space="0" w:color="auto"/>
            </w:tcBorders>
          </w:tcPr>
          <w:p w14:paraId="0994C8A6" w14:textId="77777777" w:rsidR="00042EA9" w:rsidRPr="003331FF" w:rsidRDefault="00042EA9" w:rsidP="009C7070">
            <w:pPr>
              <w:spacing w:line="276" w:lineRule="auto"/>
              <w:rPr>
                <w:rFonts w:ascii="Arial" w:hAnsi="Arial" w:cs="Arial"/>
                <w:szCs w:val="24"/>
              </w:rPr>
            </w:pPr>
          </w:p>
        </w:tc>
      </w:tr>
      <w:tr w:rsidR="00042EA9" w:rsidRPr="003331FF" w14:paraId="503BA4B8" w14:textId="77777777" w:rsidTr="00042EA9">
        <w:tc>
          <w:tcPr>
            <w:tcW w:w="11023" w:type="dxa"/>
            <w:shd w:val="clear" w:color="auto" w:fill="auto"/>
          </w:tcPr>
          <w:p w14:paraId="7B3ED54B"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Professional presentation of work and self – able to deal confidently with people external to the institution, both face to face and over the telephone or email</w:t>
            </w:r>
          </w:p>
        </w:tc>
        <w:tc>
          <w:tcPr>
            <w:tcW w:w="567" w:type="dxa"/>
            <w:shd w:val="clear" w:color="auto" w:fill="auto"/>
          </w:tcPr>
          <w:p w14:paraId="3489A7D1"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right w:val="double" w:sz="4" w:space="0" w:color="auto"/>
            </w:tcBorders>
            <w:shd w:val="clear" w:color="auto" w:fill="auto"/>
          </w:tcPr>
          <w:p w14:paraId="1FF7C349" w14:textId="77777777" w:rsidR="00042EA9" w:rsidRPr="003331FF" w:rsidRDefault="00042EA9" w:rsidP="009C7070">
            <w:pPr>
              <w:spacing w:line="276" w:lineRule="auto"/>
              <w:rPr>
                <w:rFonts w:ascii="Arial" w:hAnsi="Arial" w:cs="Arial"/>
                <w:szCs w:val="24"/>
              </w:rPr>
            </w:pPr>
          </w:p>
        </w:tc>
      </w:tr>
      <w:tr w:rsidR="00042EA9" w:rsidRPr="003331FF" w14:paraId="5C1FB9D8" w14:textId="77777777" w:rsidTr="00042EA9">
        <w:tc>
          <w:tcPr>
            <w:tcW w:w="11023" w:type="dxa"/>
          </w:tcPr>
          <w:p w14:paraId="1B2B0E9F"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Friendly and helpful manner</w:t>
            </w:r>
          </w:p>
        </w:tc>
        <w:tc>
          <w:tcPr>
            <w:tcW w:w="567" w:type="dxa"/>
          </w:tcPr>
          <w:p w14:paraId="5DDCB331"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right w:val="double" w:sz="4" w:space="0" w:color="auto"/>
            </w:tcBorders>
          </w:tcPr>
          <w:p w14:paraId="76D338F0" w14:textId="77777777" w:rsidR="00042EA9" w:rsidRPr="003331FF" w:rsidRDefault="00042EA9" w:rsidP="009C7070">
            <w:pPr>
              <w:spacing w:line="276" w:lineRule="auto"/>
              <w:rPr>
                <w:rFonts w:ascii="Arial" w:hAnsi="Arial" w:cs="Arial"/>
                <w:szCs w:val="24"/>
              </w:rPr>
            </w:pPr>
          </w:p>
        </w:tc>
      </w:tr>
      <w:tr w:rsidR="00042EA9" w:rsidRPr="003331FF" w14:paraId="217A6DAE" w14:textId="77777777" w:rsidTr="00042EA9">
        <w:tc>
          <w:tcPr>
            <w:tcW w:w="11023" w:type="dxa"/>
            <w:tcBorders>
              <w:bottom w:val="single" w:sz="4" w:space="0" w:color="auto"/>
            </w:tcBorders>
          </w:tcPr>
          <w:p w14:paraId="482980DD"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Punctual and reliable</w:t>
            </w:r>
          </w:p>
        </w:tc>
        <w:tc>
          <w:tcPr>
            <w:tcW w:w="567" w:type="dxa"/>
            <w:tcBorders>
              <w:bottom w:val="single" w:sz="4" w:space="0" w:color="auto"/>
            </w:tcBorders>
          </w:tcPr>
          <w:p w14:paraId="7B417F9D"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bottom w:val="single" w:sz="4" w:space="0" w:color="auto"/>
              <w:right w:val="double" w:sz="4" w:space="0" w:color="auto"/>
            </w:tcBorders>
          </w:tcPr>
          <w:p w14:paraId="1AC9A85E" w14:textId="77777777" w:rsidR="00042EA9" w:rsidRPr="003331FF" w:rsidRDefault="00042EA9" w:rsidP="009C7070">
            <w:pPr>
              <w:spacing w:line="276" w:lineRule="auto"/>
              <w:rPr>
                <w:rFonts w:ascii="Arial" w:hAnsi="Arial" w:cs="Arial"/>
                <w:szCs w:val="24"/>
              </w:rPr>
            </w:pPr>
          </w:p>
        </w:tc>
      </w:tr>
      <w:tr w:rsidR="00042EA9" w:rsidRPr="003331FF" w14:paraId="320E54FD" w14:textId="77777777" w:rsidTr="00042EA9">
        <w:tc>
          <w:tcPr>
            <w:tcW w:w="11023" w:type="dxa"/>
            <w:shd w:val="clear" w:color="auto" w:fill="auto"/>
          </w:tcPr>
          <w:p w14:paraId="70CE818D"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Self-motivated and enthusiastic, able to work without constant supervision</w:t>
            </w:r>
          </w:p>
        </w:tc>
        <w:tc>
          <w:tcPr>
            <w:tcW w:w="567" w:type="dxa"/>
            <w:shd w:val="clear" w:color="auto" w:fill="auto"/>
          </w:tcPr>
          <w:p w14:paraId="3D4CFA28"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right w:val="double" w:sz="4" w:space="0" w:color="auto"/>
            </w:tcBorders>
            <w:shd w:val="clear" w:color="auto" w:fill="auto"/>
          </w:tcPr>
          <w:p w14:paraId="4D2594CA" w14:textId="77777777" w:rsidR="00042EA9" w:rsidRPr="003331FF" w:rsidRDefault="00042EA9" w:rsidP="009C7070">
            <w:pPr>
              <w:spacing w:line="276" w:lineRule="auto"/>
              <w:rPr>
                <w:rFonts w:ascii="Arial" w:hAnsi="Arial" w:cs="Arial"/>
                <w:szCs w:val="24"/>
              </w:rPr>
            </w:pPr>
          </w:p>
        </w:tc>
      </w:tr>
      <w:tr w:rsidR="00042EA9" w:rsidRPr="003331FF" w14:paraId="760C839A" w14:textId="77777777" w:rsidTr="00042EA9">
        <w:tc>
          <w:tcPr>
            <w:tcW w:w="11023" w:type="dxa"/>
            <w:tcBorders>
              <w:bottom w:val="single" w:sz="4" w:space="0" w:color="auto"/>
            </w:tcBorders>
          </w:tcPr>
          <w:p w14:paraId="6ADF2DF9"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Adaptable – able to take on a variety of changing tasks according to need</w:t>
            </w:r>
          </w:p>
        </w:tc>
        <w:tc>
          <w:tcPr>
            <w:tcW w:w="567" w:type="dxa"/>
            <w:tcBorders>
              <w:bottom w:val="single" w:sz="4" w:space="0" w:color="auto"/>
            </w:tcBorders>
          </w:tcPr>
          <w:p w14:paraId="0EF38EEA"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bottom w:val="single" w:sz="4" w:space="0" w:color="auto"/>
              <w:right w:val="double" w:sz="4" w:space="0" w:color="auto"/>
            </w:tcBorders>
          </w:tcPr>
          <w:p w14:paraId="30BE5863" w14:textId="77777777" w:rsidR="00042EA9" w:rsidRPr="003331FF" w:rsidRDefault="00042EA9" w:rsidP="009C7070">
            <w:pPr>
              <w:spacing w:line="276" w:lineRule="auto"/>
              <w:rPr>
                <w:rFonts w:ascii="Arial" w:hAnsi="Arial" w:cs="Arial"/>
                <w:szCs w:val="24"/>
              </w:rPr>
            </w:pPr>
          </w:p>
        </w:tc>
      </w:tr>
      <w:tr w:rsidR="00042EA9" w:rsidRPr="003331FF" w14:paraId="07C9379C" w14:textId="77777777" w:rsidTr="00042EA9">
        <w:tc>
          <w:tcPr>
            <w:tcW w:w="11023" w:type="dxa"/>
            <w:tcBorders>
              <w:bottom w:val="single" w:sz="4" w:space="0" w:color="auto"/>
            </w:tcBorders>
            <w:shd w:val="clear" w:color="auto" w:fill="auto"/>
          </w:tcPr>
          <w:p w14:paraId="59218F6A"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Excellent organisational and administrative skills with the ability to prioritise and meet deadlines</w:t>
            </w:r>
          </w:p>
        </w:tc>
        <w:tc>
          <w:tcPr>
            <w:tcW w:w="567" w:type="dxa"/>
            <w:tcBorders>
              <w:bottom w:val="single" w:sz="4" w:space="0" w:color="auto"/>
            </w:tcBorders>
            <w:shd w:val="clear" w:color="auto" w:fill="auto"/>
          </w:tcPr>
          <w:p w14:paraId="7787B663"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bottom w:val="single" w:sz="4" w:space="0" w:color="auto"/>
              <w:right w:val="double" w:sz="4" w:space="0" w:color="auto"/>
            </w:tcBorders>
            <w:shd w:val="clear" w:color="auto" w:fill="auto"/>
          </w:tcPr>
          <w:p w14:paraId="2C6CEED9" w14:textId="77777777" w:rsidR="00042EA9" w:rsidRPr="003331FF" w:rsidRDefault="00042EA9" w:rsidP="009C7070">
            <w:pPr>
              <w:spacing w:line="276" w:lineRule="auto"/>
              <w:rPr>
                <w:rFonts w:ascii="Arial" w:hAnsi="Arial" w:cs="Arial"/>
                <w:szCs w:val="24"/>
              </w:rPr>
            </w:pPr>
          </w:p>
        </w:tc>
      </w:tr>
      <w:tr w:rsidR="00042EA9" w:rsidRPr="003331FF" w14:paraId="5889510A" w14:textId="77777777" w:rsidTr="00042EA9">
        <w:tc>
          <w:tcPr>
            <w:tcW w:w="11023" w:type="dxa"/>
            <w:shd w:val="clear" w:color="auto" w:fill="auto"/>
          </w:tcPr>
          <w:p w14:paraId="4D670675"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Able to work effectively as a member of a team</w:t>
            </w:r>
          </w:p>
        </w:tc>
        <w:tc>
          <w:tcPr>
            <w:tcW w:w="567" w:type="dxa"/>
            <w:shd w:val="clear" w:color="auto" w:fill="auto"/>
          </w:tcPr>
          <w:p w14:paraId="046F857B"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right w:val="double" w:sz="4" w:space="0" w:color="auto"/>
            </w:tcBorders>
            <w:shd w:val="clear" w:color="auto" w:fill="auto"/>
          </w:tcPr>
          <w:p w14:paraId="45608465" w14:textId="77777777" w:rsidR="00042EA9" w:rsidRPr="003331FF" w:rsidRDefault="00042EA9" w:rsidP="009C7070">
            <w:pPr>
              <w:spacing w:line="276" w:lineRule="auto"/>
              <w:rPr>
                <w:rFonts w:ascii="Arial" w:hAnsi="Arial" w:cs="Arial"/>
                <w:szCs w:val="24"/>
              </w:rPr>
            </w:pPr>
          </w:p>
        </w:tc>
      </w:tr>
      <w:tr w:rsidR="00042EA9" w:rsidRPr="003331FF" w14:paraId="7F578252" w14:textId="77777777" w:rsidTr="00042EA9">
        <w:tc>
          <w:tcPr>
            <w:tcW w:w="11023" w:type="dxa"/>
          </w:tcPr>
          <w:p w14:paraId="26F6CA72"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 xml:space="preserve">Able to use own initiative to identify relevant issues and involve the right people within the </w:t>
            </w:r>
            <w:proofErr w:type="gramStart"/>
            <w:r>
              <w:rPr>
                <w:rFonts w:ascii="Arial" w:hAnsi="Arial" w:cs="Arial"/>
                <w:szCs w:val="24"/>
              </w:rPr>
              <w:t>School</w:t>
            </w:r>
            <w:proofErr w:type="gramEnd"/>
          </w:p>
        </w:tc>
        <w:tc>
          <w:tcPr>
            <w:tcW w:w="567" w:type="dxa"/>
          </w:tcPr>
          <w:p w14:paraId="64C13AC6"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right w:val="double" w:sz="4" w:space="0" w:color="auto"/>
            </w:tcBorders>
          </w:tcPr>
          <w:p w14:paraId="63F8A315" w14:textId="77777777" w:rsidR="00042EA9" w:rsidRPr="003331FF" w:rsidRDefault="00042EA9" w:rsidP="009C7070">
            <w:pPr>
              <w:spacing w:line="276" w:lineRule="auto"/>
              <w:rPr>
                <w:rFonts w:ascii="Arial" w:hAnsi="Arial" w:cs="Arial"/>
                <w:szCs w:val="24"/>
              </w:rPr>
            </w:pPr>
          </w:p>
        </w:tc>
      </w:tr>
      <w:tr w:rsidR="00042EA9" w:rsidRPr="003331FF" w14:paraId="7200453A" w14:textId="77777777" w:rsidTr="00042EA9">
        <w:tc>
          <w:tcPr>
            <w:tcW w:w="11023" w:type="dxa"/>
            <w:tcBorders>
              <w:bottom w:val="single" w:sz="4" w:space="0" w:color="auto"/>
            </w:tcBorders>
          </w:tcPr>
          <w:p w14:paraId="5B2F7920"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Able to deal sensitively and confidently with students of varying ability and knowledge levels</w:t>
            </w:r>
          </w:p>
        </w:tc>
        <w:tc>
          <w:tcPr>
            <w:tcW w:w="567" w:type="dxa"/>
            <w:tcBorders>
              <w:bottom w:val="single" w:sz="4" w:space="0" w:color="auto"/>
            </w:tcBorders>
          </w:tcPr>
          <w:p w14:paraId="4746ABD9"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bottom w:val="single" w:sz="4" w:space="0" w:color="auto"/>
              <w:right w:val="double" w:sz="4" w:space="0" w:color="auto"/>
            </w:tcBorders>
          </w:tcPr>
          <w:p w14:paraId="7D3B7AE5" w14:textId="77777777" w:rsidR="00042EA9" w:rsidRPr="003331FF" w:rsidRDefault="00042EA9" w:rsidP="009C7070">
            <w:pPr>
              <w:spacing w:line="276" w:lineRule="auto"/>
              <w:rPr>
                <w:rFonts w:ascii="Arial" w:hAnsi="Arial" w:cs="Arial"/>
                <w:szCs w:val="24"/>
              </w:rPr>
            </w:pPr>
          </w:p>
        </w:tc>
      </w:tr>
      <w:tr w:rsidR="00042EA9" w:rsidRPr="003331FF" w14:paraId="4DBDF5A6" w14:textId="77777777" w:rsidTr="00042EA9">
        <w:tc>
          <w:tcPr>
            <w:tcW w:w="11023" w:type="dxa"/>
            <w:shd w:val="clear" w:color="auto" w:fill="auto"/>
          </w:tcPr>
          <w:p w14:paraId="0F6CABCC"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Willing to work outside of traditional ‘office’ hours</w:t>
            </w:r>
          </w:p>
        </w:tc>
        <w:tc>
          <w:tcPr>
            <w:tcW w:w="567" w:type="dxa"/>
            <w:shd w:val="clear" w:color="auto" w:fill="auto"/>
          </w:tcPr>
          <w:p w14:paraId="57076FF9"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right w:val="double" w:sz="4" w:space="0" w:color="auto"/>
            </w:tcBorders>
            <w:shd w:val="clear" w:color="auto" w:fill="auto"/>
          </w:tcPr>
          <w:p w14:paraId="535F8C81" w14:textId="77777777" w:rsidR="00042EA9" w:rsidRPr="003331FF" w:rsidRDefault="00042EA9" w:rsidP="009C7070">
            <w:pPr>
              <w:spacing w:line="276" w:lineRule="auto"/>
              <w:rPr>
                <w:rFonts w:ascii="Arial" w:hAnsi="Arial" w:cs="Arial"/>
                <w:szCs w:val="24"/>
              </w:rPr>
            </w:pPr>
          </w:p>
        </w:tc>
      </w:tr>
      <w:tr w:rsidR="00042EA9" w:rsidRPr="003331FF" w14:paraId="11D6E286" w14:textId="77777777" w:rsidTr="00042EA9">
        <w:tc>
          <w:tcPr>
            <w:tcW w:w="11023" w:type="dxa"/>
          </w:tcPr>
          <w:p w14:paraId="0B85D260"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Able to work with accuracy and speed</w:t>
            </w:r>
          </w:p>
        </w:tc>
        <w:tc>
          <w:tcPr>
            <w:tcW w:w="567" w:type="dxa"/>
          </w:tcPr>
          <w:p w14:paraId="27E46406"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c>
          <w:tcPr>
            <w:tcW w:w="567" w:type="dxa"/>
            <w:tcBorders>
              <w:right w:val="double" w:sz="4" w:space="0" w:color="auto"/>
            </w:tcBorders>
          </w:tcPr>
          <w:p w14:paraId="7FDE0807" w14:textId="77777777" w:rsidR="00042EA9" w:rsidRPr="003331FF" w:rsidRDefault="00042EA9" w:rsidP="009C7070">
            <w:pPr>
              <w:spacing w:line="276" w:lineRule="auto"/>
              <w:rPr>
                <w:rFonts w:ascii="Arial" w:hAnsi="Arial" w:cs="Arial"/>
                <w:szCs w:val="24"/>
              </w:rPr>
            </w:pPr>
          </w:p>
        </w:tc>
      </w:tr>
      <w:tr w:rsidR="00042EA9" w:rsidRPr="003331FF" w14:paraId="2EC8EE75" w14:textId="77777777" w:rsidTr="00042EA9">
        <w:tc>
          <w:tcPr>
            <w:tcW w:w="11023" w:type="dxa"/>
            <w:tcBorders>
              <w:bottom w:val="single" w:sz="4" w:space="0" w:color="auto"/>
            </w:tcBorders>
          </w:tcPr>
          <w:p w14:paraId="7BBCF902"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Committed to regular updating of skills</w:t>
            </w:r>
          </w:p>
        </w:tc>
        <w:tc>
          <w:tcPr>
            <w:tcW w:w="567" w:type="dxa"/>
            <w:tcBorders>
              <w:bottom w:val="single" w:sz="4" w:space="0" w:color="auto"/>
            </w:tcBorders>
          </w:tcPr>
          <w:p w14:paraId="1BA9AE43" w14:textId="77777777" w:rsidR="00042EA9" w:rsidRPr="003331FF" w:rsidRDefault="00042EA9" w:rsidP="009C7070">
            <w:pPr>
              <w:spacing w:line="276" w:lineRule="auto"/>
              <w:rPr>
                <w:rFonts w:ascii="Arial" w:hAnsi="Arial" w:cs="Arial"/>
                <w:szCs w:val="24"/>
              </w:rPr>
            </w:pPr>
          </w:p>
        </w:tc>
        <w:tc>
          <w:tcPr>
            <w:tcW w:w="567" w:type="dxa"/>
            <w:tcBorders>
              <w:bottom w:val="single" w:sz="4" w:space="0" w:color="auto"/>
              <w:right w:val="double" w:sz="4" w:space="0" w:color="auto"/>
            </w:tcBorders>
          </w:tcPr>
          <w:p w14:paraId="578F0B31" w14:textId="77777777" w:rsidR="00042EA9" w:rsidRPr="003331FF" w:rsidRDefault="00042EA9" w:rsidP="009C7070">
            <w:pPr>
              <w:spacing w:line="276" w:lineRule="auto"/>
              <w:rPr>
                <w:rFonts w:ascii="Arial" w:hAnsi="Arial" w:cs="Arial"/>
                <w:szCs w:val="24"/>
              </w:rPr>
            </w:pPr>
            <w:r w:rsidRPr="003331FF">
              <w:rPr>
                <w:rFonts w:ascii="Arial" w:hAnsi="Arial" w:cs="Arial"/>
                <w:szCs w:val="24"/>
              </w:rPr>
              <w:t>Y</w:t>
            </w:r>
          </w:p>
        </w:tc>
      </w:tr>
    </w:tbl>
    <w:p w14:paraId="6D70CB4C" w14:textId="77777777" w:rsidR="00645AE7" w:rsidRDefault="00645AE7" w:rsidP="00645AE7"/>
    <w:p w14:paraId="1B3416A3" w14:textId="77777777" w:rsidR="0015232A" w:rsidRDefault="0015232A" w:rsidP="00645AE7">
      <w:pPr>
        <w:jc w:val="center"/>
      </w:pPr>
    </w:p>
    <w:sectPr w:rsidR="0015232A" w:rsidSect="005B4640">
      <w:footerReference w:type="default" r:id="rId11"/>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D9D1" w14:textId="77777777" w:rsidR="002307A0" w:rsidRDefault="002307A0">
      <w:r>
        <w:separator/>
      </w:r>
    </w:p>
  </w:endnote>
  <w:endnote w:type="continuationSeparator" w:id="0">
    <w:p w14:paraId="0B23CE7A" w14:textId="77777777" w:rsidR="002307A0" w:rsidRDefault="0023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roxima Nova Rg">
    <w:altName w:val="Tahoma"/>
    <w:panose1 w:val="00000000000000000000"/>
    <w:charset w:val="4D"/>
    <w:family w:val="auto"/>
    <w:notTrueType/>
    <w:pitch w:val="variable"/>
    <w:sig w:usb0="8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E724" w14:textId="77777777" w:rsidR="00ED6810" w:rsidRPr="009F0D99" w:rsidRDefault="00ED6810">
    <w:pPr>
      <w:pStyle w:val="Footer"/>
      <w:rPr>
        <w:rFonts w:cs="Arial"/>
        <w:sz w:val="18"/>
        <w:szCs w:val="18"/>
      </w:rPr>
    </w:pPr>
    <w:r w:rsidRPr="009F0D99">
      <w:rPr>
        <w:rFonts w:cs="Arial"/>
        <w:sz w:val="18"/>
        <w:szCs w:val="18"/>
      </w:rPr>
      <w:tab/>
    </w:r>
    <w:r w:rsidRPr="009F0D99">
      <w:rPr>
        <w:rFonts w:cs="Arial"/>
        <w:sz w:val="18"/>
        <w:szCs w:val="18"/>
      </w:rPr>
      <w:tab/>
      <w:t>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B55D" w14:textId="77777777" w:rsidR="005B4640" w:rsidRPr="00A31C60" w:rsidRDefault="005B4640">
    <w:pPr>
      <w:pStyle w:val="Footer"/>
      <w:rPr>
        <w:rFonts w:ascii="Arial" w:hAnsi="Arial" w:cs="Arial"/>
        <w:sz w:val="18"/>
        <w:szCs w:val="18"/>
      </w:rPr>
    </w:pPr>
    <w:r w:rsidRPr="00A31C60">
      <w:rPr>
        <w:rFonts w:ascii="Arial" w:hAnsi="Arial" w:cs="Arial"/>
        <w:sz w:val="18"/>
        <w:szCs w:val="18"/>
      </w:rPr>
      <w:tab/>
    </w:r>
    <w:r w:rsidRPr="00A31C60">
      <w:rPr>
        <w:rFonts w:ascii="Arial" w:hAnsi="Arial" w:cs="Arial"/>
        <w:sz w:val="18"/>
        <w:szCs w:val="18"/>
      </w:rPr>
      <w:tab/>
      <w:t>Job Description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8DF64" w14:textId="77777777" w:rsidR="005B4640" w:rsidRPr="00A31C60" w:rsidRDefault="005B4640">
    <w:pPr>
      <w:pStyle w:val="Footer"/>
      <w:rPr>
        <w:rFonts w:ascii="Arial" w:hAnsi="Arial" w:cs="Arial"/>
        <w:sz w:val="18"/>
        <w:szCs w:val="18"/>
      </w:rPr>
    </w:pPr>
    <w:r w:rsidRPr="00A31C60">
      <w:rPr>
        <w:rFonts w:ascii="Arial" w:hAnsi="Arial" w:cs="Arial"/>
        <w:sz w:val="18"/>
        <w:szCs w:val="18"/>
      </w:rPr>
      <w:tab/>
    </w:r>
    <w:r w:rsidRPr="00A31C60">
      <w:rPr>
        <w:rFonts w:ascii="Arial" w:hAnsi="Arial" w:cs="Arial"/>
        <w:sz w:val="18"/>
        <w:szCs w:val="18"/>
      </w:rPr>
      <w:tab/>
    </w:r>
    <w:r>
      <w:rPr>
        <w:rFonts w:ascii="Arial" w:hAnsi="Arial" w:cs="Arial"/>
        <w:sz w:val="18"/>
        <w:szCs w:val="18"/>
      </w:rPr>
      <w:t>Person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98AC3" w14:textId="77777777" w:rsidR="002307A0" w:rsidRDefault="002307A0">
      <w:r>
        <w:separator/>
      </w:r>
    </w:p>
  </w:footnote>
  <w:footnote w:type="continuationSeparator" w:id="0">
    <w:p w14:paraId="21C02D5B" w14:textId="77777777" w:rsidR="002307A0" w:rsidRDefault="00230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30C32" w14:textId="77777777" w:rsidR="00ED6810" w:rsidRDefault="00ED6810" w:rsidP="003B5069">
    <w:pPr>
      <w:pStyle w:val="Header"/>
      <w:tabs>
        <w:tab w:val="clear" w:pos="4153"/>
        <w:tab w:val="clear" w:pos="8306"/>
        <w:tab w:val="left" w:pos="3315"/>
      </w:tabs>
    </w:pPr>
    <w:bookmarkStart w:id="0" w:name="_Hlk172193006"/>
  </w:p>
  <w:p w14:paraId="06D79C2E" w14:textId="77777777" w:rsidR="00ED6810" w:rsidRDefault="00ED6810" w:rsidP="003B5069">
    <w:pPr>
      <w:pStyle w:val="Header"/>
      <w:tabs>
        <w:tab w:val="clear" w:pos="4153"/>
        <w:tab w:val="clear" w:pos="8306"/>
        <w:tab w:val="left" w:pos="3315"/>
      </w:tabs>
    </w:pPr>
  </w:p>
  <w:bookmarkEnd w:id="0"/>
  <w:p w14:paraId="188F452A" w14:textId="77777777" w:rsidR="00ED6810" w:rsidRDefault="00ED6810" w:rsidP="003B5069">
    <w:pPr>
      <w:pStyle w:val="Header"/>
      <w:tabs>
        <w:tab w:val="clear" w:pos="4153"/>
        <w:tab w:val="clear" w:pos="8306"/>
        <w:tab w:val="left" w:pos="33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539AF" w14:textId="77777777" w:rsidR="00ED6810" w:rsidRPr="003B5069" w:rsidRDefault="00ED6810" w:rsidP="009916A1">
    <w:pPr>
      <w:widowControl w:val="0"/>
      <w:autoSpaceDE w:val="0"/>
      <w:autoSpaceDN w:val="0"/>
      <w:spacing w:line="276" w:lineRule="auto"/>
      <w:ind w:right="114"/>
      <w:jc w:val="right"/>
      <w:rPr>
        <w:rFonts w:eastAsia="Proxima Nova Rg" w:cs="Arial"/>
        <w:szCs w:val="24"/>
      </w:rPr>
    </w:pPr>
    <w:r w:rsidRPr="003B5069">
      <w:rPr>
        <w:rFonts w:eastAsia="Proxima Nova Rg" w:cs="Arial"/>
        <w:szCs w:val="24"/>
      </w:rPr>
      <w:t>The Northern School of Art</w:t>
    </w:r>
    <w:r w:rsidRPr="003B5069">
      <w:rPr>
        <w:rFonts w:ascii="Proxima Nova Rg" w:eastAsia="Proxima Nova Rg" w:hAnsi="Proxima Nova Rg" w:cs="Proxima Nova Rg"/>
        <w:noProof/>
        <w:szCs w:val="24"/>
        <w:lang w:val="en-US"/>
      </w:rPr>
      <w:drawing>
        <wp:anchor distT="0" distB="0" distL="114300" distR="114300" simplePos="0" relativeHeight="251659264" behindDoc="1" locked="0" layoutInCell="1" allowOverlap="1" wp14:anchorId="7C313F2D" wp14:editId="08519AE3">
          <wp:simplePos x="0" y="0"/>
          <wp:positionH relativeFrom="column">
            <wp:posOffset>136525</wp:posOffset>
          </wp:positionH>
          <wp:positionV relativeFrom="paragraph">
            <wp:posOffset>24130</wp:posOffset>
          </wp:positionV>
          <wp:extent cx="1256030" cy="1256030"/>
          <wp:effectExtent l="0" t="0" r="1270" b="127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14:sizeRelH relativeFrom="page">
            <wp14:pctWidth>0</wp14:pctWidth>
          </wp14:sizeRelH>
          <wp14:sizeRelV relativeFrom="page">
            <wp14:pctHeight>0</wp14:pctHeight>
          </wp14:sizeRelV>
        </wp:anchor>
      </w:drawing>
    </w:r>
  </w:p>
  <w:p w14:paraId="05E2BB3B" w14:textId="77777777" w:rsidR="00ED6810" w:rsidRDefault="00ED6810" w:rsidP="009916A1">
    <w:pPr>
      <w:pStyle w:val="Header"/>
      <w:tabs>
        <w:tab w:val="clear" w:pos="4153"/>
        <w:tab w:val="clear" w:pos="8306"/>
        <w:tab w:val="left" w:pos="3315"/>
      </w:tabs>
    </w:pPr>
    <w:r>
      <w:tab/>
    </w:r>
  </w:p>
  <w:p w14:paraId="663572F0" w14:textId="77777777" w:rsidR="00ED6810" w:rsidRDefault="00ED6810" w:rsidP="009916A1">
    <w:pPr>
      <w:pStyle w:val="Header"/>
      <w:tabs>
        <w:tab w:val="clear" w:pos="4153"/>
        <w:tab w:val="clear" w:pos="8306"/>
        <w:tab w:val="left" w:pos="3315"/>
      </w:tabs>
    </w:pPr>
  </w:p>
  <w:p w14:paraId="2B875D58" w14:textId="77777777" w:rsidR="00ED6810" w:rsidRDefault="00ED6810" w:rsidP="009916A1">
    <w:pPr>
      <w:pStyle w:val="Header"/>
      <w:tabs>
        <w:tab w:val="clear" w:pos="4153"/>
        <w:tab w:val="clear" w:pos="8306"/>
        <w:tab w:val="left" w:pos="3315"/>
      </w:tabs>
      <w:ind w:firstLine="720"/>
    </w:pPr>
  </w:p>
  <w:p w14:paraId="0314D1FD" w14:textId="77777777" w:rsidR="00ED6810" w:rsidRDefault="00ED6810" w:rsidP="009916A1">
    <w:pPr>
      <w:pStyle w:val="Header"/>
      <w:tabs>
        <w:tab w:val="clear" w:pos="4153"/>
        <w:tab w:val="clear" w:pos="8306"/>
        <w:tab w:val="left" w:pos="3315"/>
      </w:tabs>
    </w:pPr>
  </w:p>
  <w:p w14:paraId="50C8824B" w14:textId="77777777" w:rsidR="00ED6810" w:rsidRDefault="00ED6810" w:rsidP="009916A1">
    <w:pPr>
      <w:pStyle w:val="Header"/>
      <w:tabs>
        <w:tab w:val="clear" w:pos="4153"/>
        <w:tab w:val="clear" w:pos="8306"/>
        <w:tab w:val="left" w:pos="3315"/>
      </w:tabs>
    </w:pPr>
  </w:p>
  <w:p w14:paraId="373B579B" w14:textId="77777777" w:rsidR="00ED6810" w:rsidRDefault="00ED6810" w:rsidP="009916A1">
    <w:pPr>
      <w:pStyle w:val="Header"/>
      <w:tabs>
        <w:tab w:val="clear" w:pos="4153"/>
        <w:tab w:val="clear" w:pos="8306"/>
        <w:tab w:val="left" w:pos="3315"/>
      </w:tabs>
    </w:pPr>
  </w:p>
  <w:p w14:paraId="7A9CB66A" w14:textId="77777777" w:rsidR="00ED6810" w:rsidRDefault="00ED6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DA2FDB"/>
    <w:multiLevelType w:val="singleLevel"/>
    <w:tmpl w:val="9F24B0F0"/>
    <w:lvl w:ilvl="0">
      <w:start w:val="1"/>
      <w:numFmt w:val="decimal"/>
      <w:lvlText w:val="%1."/>
      <w:lvlJc w:val="left"/>
      <w:pPr>
        <w:tabs>
          <w:tab w:val="num" w:pos="360"/>
        </w:tabs>
        <w:ind w:left="360" w:hanging="360"/>
      </w:pPr>
      <w:rPr>
        <w:strike w:val="0"/>
      </w:rPr>
    </w:lvl>
  </w:abstractNum>
  <w:abstractNum w:abstractNumId="2" w15:restartNumberingAfterBreak="0">
    <w:nsid w:val="46253E9C"/>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580F7B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F972766"/>
    <w:multiLevelType w:val="hybridMultilevel"/>
    <w:tmpl w:val="4A8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074808">
    <w:abstractNumId w:val="3"/>
  </w:num>
  <w:num w:numId="2" w16cid:durableId="1885369031">
    <w:abstractNumId w:val="1"/>
  </w:num>
  <w:num w:numId="3" w16cid:durableId="100032793">
    <w:abstractNumId w:val="2"/>
  </w:num>
  <w:num w:numId="4" w16cid:durableId="240796920">
    <w:abstractNumId w:val="0"/>
  </w:num>
  <w:num w:numId="5" w16cid:durableId="583035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FD2"/>
    <w:rsid w:val="00042EA9"/>
    <w:rsid w:val="00090F41"/>
    <w:rsid w:val="000B7C7F"/>
    <w:rsid w:val="000D7262"/>
    <w:rsid w:val="001121F4"/>
    <w:rsid w:val="00144FFA"/>
    <w:rsid w:val="0015232A"/>
    <w:rsid w:val="00157738"/>
    <w:rsid w:val="00173B3D"/>
    <w:rsid w:val="001C319A"/>
    <w:rsid w:val="001D5739"/>
    <w:rsid w:val="002307A0"/>
    <w:rsid w:val="00231721"/>
    <w:rsid w:val="002541E1"/>
    <w:rsid w:val="002845D6"/>
    <w:rsid w:val="002D021D"/>
    <w:rsid w:val="002D4E90"/>
    <w:rsid w:val="002E6239"/>
    <w:rsid w:val="003033E8"/>
    <w:rsid w:val="003331FF"/>
    <w:rsid w:val="0035304C"/>
    <w:rsid w:val="0038498B"/>
    <w:rsid w:val="003F01C2"/>
    <w:rsid w:val="00405E27"/>
    <w:rsid w:val="00470380"/>
    <w:rsid w:val="004B6DCA"/>
    <w:rsid w:val="004D3ED1"/>
    <w:rsid w:val="00505404"/>
    <w:rsid w:val="00507086"/>
    <w:rsid w:val="005439D5"/>
    <w:rsid w:val="005607A9"/>
    <w:rsid w:val="00564A6A"/>
    <w:rsid w:val="005815E4"/>
    <w:rsid w:val="005A1231"/>
    <w:rsid w:val="005B4640"/>
    <w:rsid w:val="00621E2A"/>
    <w:rsid w:val="00645AE7"/>
    <w:rsid w:val="006978E6"/>
    <w:rsid w:val="006B5D79"/>
    <w:rsid w:val="006C732E"/>
    <w:rsid w:val="006D6C41"/>
    <w:rsid w:val="00740793"/>
    <w:rsid w:val="007504A1"/>
    <w:rsid w:val="0076184E"/>
    <w:rsid w:val="00796E02"/>
    <w:rsid w:val="007B4E8F"/>
    <w:rsid w:val="007C04BE"/>
    <w:rsid w:val="007C4802"/>
    <w:rsid w:val="00812FD2"/>
    <w:rsid w:val="00832E5A"/>
    <w:rsid w:val="0084413D"/>
    <w:rsid w:val="00844ECE"/>
    <w:rsid w:val="008914A9"/>
    <w:rsid w:val="00892833"/>
    <w:rsid w:val="008B254E"/>
    <w:rsid w:val="008B7594"/>
    <w:rsid w:val="00925AC8"/>
    <w:rsid w:val="00966370"/>
    <w:rsid w:val="00994BE5"/>
    <w:rsid w:val="009A1747"/>
    <w:rsid w:val="009E3F21"/>
    <w:rsid w:val="00A272EC"/>
    <w:rsid w:val="00A31C60"/>
    <w:rsid w:val="00B02339"/>
    <w:rsid w:val="00B032A3"/>
    <w:rsid w:val="00B505AD"/>
    <w:rsid w:val="00B62FE6"/>
    <w:rsid w:val="00B76276"/>
    <w:rsid w:val="00BA03E4"/>
    <w:rsid w:val="00BA0471"/>
    <w:rsid w:val="00BE5D73"/>
    <w:rsid w:val="00C11272"/>
    <w:rsid w:val="00C26480"/>
    <w:rsid w:val="00C6172A"/>
    <w:rsid w:val="00CB4693"/>
    <w:rsid w:val="00CB7871"/>
    <w:rsid w:val="00D00E5F"/>
    <w:rsid w:val="00D424BF"/>
    <w:rsid w:val="00D945E4"/>
    <w:rsid w:val="00D95E4F"/>
    <w:rsid w:val="00D97599"/>
    <w:rsid w:val="00DA541A"/>
    <w:rsid w:val="00DF78EE"/>
    <w:rsid w:val="00E57F85"/>
    <w:rsid w:val="00E709AF"/>
    <w:rsid w:val="00E84B5B"/>
    <w:rsid w:val="00EB1D8B"/>
    <w:rsid w:val="00ED6810"/>
    <w:rsid w:val="00F151A7"/>
    <w:rsid w:val="00F16ABC"/>
    <w:rsid w:val="00F44475"/>
    <w:rsid w:val="00F562C0"/>
    <w:rsid w:val="00F915AB"/>
    <w:rsid w:val="00FB5833"/>
    <w:rsid w:val="00FD1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EBE805"/>
  <w15:docId w15:val="{CDF028AF-14C6-491A-A865-140F9B25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5D6"/>
    <w:rPr>
      <w:sz w:val="24"/>
    </w:rPr>
  </w:style>
  <w:style w:type="paragraph" w:styleId="Heading1">
    <w:name w:val="heading 1"/>
    <w:basedOn w:val="Normal"/>
    <w:next w:val="Normal"/>
    <w:qFormat/>
    <w:rsid w:val="002845D6"/>
    <w:pPr>
      <w:keepNext/>
      <w:outlineLvl w:val="0"/>
    </w:pPr>
    <w:rPr>
      <w:b/>
    </w:rPr>
  </w:style>
  <w:style w:type="paragraph" w:styleId="Heading2">
    <w:name w:val="heading 2"/>
    <w:basedOn w:val="Normal"/>
    <w:next w:val="Normal"/>
    <w:qFormat/>
    <w:rsid w:val="002845D6"/>
    <w:pPr>
      <w:keepNext/>
      <w:outlineLvl w:val="1"/>
    </w:pPr>
    <w:rPr>
      <w:rFonts w:ascii="Bookman Old Style" w:hAnsi="Bookman Old Style"/>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45D6"/>
    <w:pPr>
      <w:spacing w:after="240"/>
      <w:jc w:val="both"/>
    </w:pPr>
  </w:style>
  <w:style w:type="paragraph" w:styleId="Title">
    <w:name w:val="Title"/>
    <w:basedOn w:val="Normal"/>
    <w:qFormat/>
    <w:rsid w:val="002845D6"/>
    <w:pPr>
      <w:jc w:val="center"/>
    </w:pPr>
    <w:rPr>
      <w:rFonts w:ascii="Arial" w:hAnsi="Arial"/>
      <w:b/>
    </w:rPr>
  </w:style>
  <w:style w:type="paragraph" w:styleId="BalloonText">
    <w:name w:val="Balloon Text"/>
    <w:basedOn w:val="Normal"/>
    <w:semiHidden/>
    <w:rsid w:val="00812FD2"/>
    <w:rPr>
      <w:rFonts w:ascii="Tahoma" w:hAnsi="Tahoma" w:cs="Tahoma"/>
      <w:sz w:val="16"/>
      <w:szCs w:val="16"/>
    </w:rPr>
  </w:style>
  <w:style w:type="paragraph" w:styleId="Header">
    <w:name w:val="header"/>
    <w:basedOn w:val="Normal"/>
    <w:rsid w:val="00A31C60"/>
    <w:pPr>
      <w:tabs>
        <w:tab w:val="center" w:pos="4153"/>
        <w:tab w:val="right" w:pos="8306"/>
      </w:tabs>
    </w:pPr>
  </w:style>
  <w:style w:type="paragraph" w:styleId="Footer">
    <w:name w:val="footer"/>
    <w:basedOn w:val="Normal"/>
    <w:rsid w:val="00A31C60"/>
    <w:pPr>
      <w:tabs>
        <w:tab w:val="center" w:pos="4153"/>
        <w:tab w:val="right" w:pos="8306"/>
      </w:tabs>
    </w:pPr>
  </w:style>
  <w:style w:type="paragraph" w:styleId="NoSpacing">
    <w:name w:val="No Spacing"/>
    <w:uiPriority w:val="1"/>
    <w:qFormat/>
    <w:rsid w:val="00E84B5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BA03E4"/>
    <w:pPr>
      <w:ind w:left="720"/>
      <w:contextualSpacing/>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857</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CLEVELAND COLLEGE OF ART AND DESIGN</vt:lpstr>
    </vt:vector>
  </TitlesOfParts>
  <Company>CCAD</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COLLEGE OF ART AND DESIGN</dc:title>
  <dc:creator>Sherryll Davison</dc:creator>
  <cp:lastModifiedBy>Richard Stoker</cp:lastModifiedBy>
  <cp:revision>9</cp:revision>
  <cp:lastPrinted>2025-01-24T12:59:00Z</cp:lastPrinted>
  <dcterms:created xsi:type="dcterms:W3CDTF">2022-01-20T11:23:00Z</dcterms:created>
  <dcterms:modified xsi:type="dcterms:W3CDTF">2025-02-13T09:18:00Z</dcterms:modified>
</cp:coreProperties>
</file>