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3B6E" w14:textId="77777777" w:rsidR="00C53E4D" w:rsidRPr="00B53E32" w:rsidRDefault="00C53E4D" w:rsidP="00B53E32">
      <w:pPr>
        <w:pStyle w:val="NoSpacing"/>
        <w:jc w:val="center"/>
        <w:rPr>
          <w:b/>
          <w:sz w:val="32"/>
          <w:szCs w:val="32"/>
        </w:rPr>
      </w:pPr>
      <w:r w:rsidRPr="00B53E32">
        <w:rPr>
          <w:b/>
          <w:sz w:val="32"/>
          <w:szCs w:val="32"/>
        </w:rPr>
        <w:t>Job Advert</w:t>
      </w:r>
    </w:p>
    <w:p w14:paraId="4E5DC300" w14:textId="77777777" w:rsidR="00C53E4D" w:rsidRPr="00B80F80" w:rsidRDefault="00C53E4D" w:rsidP="008969E7">
      <w:pPr>
        <w:spacing w:line="276" w:lineRule="auto"/>
        <w:jc w:val="center"/>
        <w:rPr>
          <w:rFonts w:cs="Arial"/>
          <w:b/>
          <w:sz w:val="32"/>
          <w:szCs w:val="32"/>
        </w:rPr>
      </w:pPr>
    </w:p>
    <w:p w14:paraId="7E0EC13F" w14:textId="1F50CA05" w:rsidR="00EF50A6" w:rsidRPr="00B53E32" w:rsidRDefault="00EF50A6" w:rsidP="00CD55B4">
      <w:pPr>
        <w:pStyle w:val="NoSpacing"/>
        <w:jc w:val="both"/>
        <w:rPr>
          <w:b/>
          <w:color w:val="000000" w:themeColor="text1"/>
          <w:sz w:val="28"/>
          <w:szCs w:val="28"/>
        </w:rPr>
      </w:pPr>
      <w:r w:rsidRPr="00B53E32">
        <w:rPr>
          <w:b/>
          <w:color w:val="000000" w:themeColor="text1"/>
          <w:sz w:val="28"/>
          <w:szCs w:val="28"/>
        </w:rPr>
        <w:t>Job Title</w:t>
      </w:r>
      <w:r w:rsidR="00784AEF" w:rsidRPr="00B53E32">
        <w:rPr>
          <w:b/>
          <w:color w:val="000000" w:themeColor="text1"/>
          <w:sz w:val="28"/>
          <w:szCs w:val="28"/>
        </w:rPr>
        <w:t>:</w:t>
      </w:r>
      <w:r w:rsidR="00C64BB6" w:rsidRPr="00B53E32">
        <w:rPr>
          <w:b/>
          <w:color w:val="000000" w:themeColor="text1"/>
          <w:sz w:val="28"/>
          <w:szCs w:val="28"/>
        </w:rPr>
        <w:t xml:space="preserve"> Marketing Insights Manager</w:t>
      </w:r>
    </w:p>
    <w:p w14:paraId="17187D75" w14:textId="221010AA" w:rsidR="00EF50A6" w:rsidRPr="00B53E32" w:rsidRDefault="00EF50A6" w:rsidP="00CD55B4">
      <w:pPr>
        <w:pStyle w:val="NoSpacing"/>
        <w:jc w:val="both"/>
        <w:rPr>
          <w:b/>
          <w:color w:val="000000" w:themeColor="text1"/>
          <w:sz w:val="28"/>
          <w:szCs w:val="28"/>
        </w:rPr>
      </w:pPr>
      <w:r w:rsidRPr="00B53E32">
        <w:rPr>
          <w:b/>
          <w:color w:val="000000" w:themeColor="text1"/>
          <w:sz w:val="28"/>
          <w:szCs w:val="28"/>
        </w:rPr>
        <w:t>Site</w:t>
      </w:r>
      <w:r w:rsidR="00784AEF" w:rsidRPr="00B53E32">
        <w:rPr>
          <w:b/>
          <w:color w:val="000000" w:themeColor="text1"/>
          <w:sz w:val="28"/>
          <w:szCs w:val="28"/>
        </w:rPr>
        <w:t>:</w:t>
      </w:r>
      <w:r w:rsidR="00C64BB6" w:rsidRPr="00B53E32">
        <w:rPr>
          <w:b/>
          <w:color w:val="000000" w:themeColor="text1"/>
          <w:sz w:val="28"/>
          <w:szCs w:val="28"/>
        </w:rPr>
        <w:t xml:space="preserve"> Hartlepool (and some working at Middlesbrough)</w:t>
      </w:r>
    </w:p>
    <w:p w14:paraId="2191B6D1" w14:textId="310E0A6E" w:rsidR="00EF50A6" w:rsidRPr="00B53E32" w:rsidRDefault="00EF50A6" w:rsidP="00CD55B4">
      <w:pPr>
        <w:pStyle w:val="NoSpacing"/>
        <w:jc w:val="both"/>
        <w:rPr>
          <w:b/>
          <w:color w:val="000000" w:themeColor="text1"/>
          <w:sz w:val="28"/>
          <w:szCs w:val="28"/>
        </w:rPr>
      </w:pPr>
      <w:r w:rsidRPr="00B53E32">
        <w:rPr>
          <w:b/>
          <w:color w:val="000000" w:themeColor="text1"/>
          <w:sz w:val="28"/>
          <w:szCs w:val="28"/>
        </w:rPr>
        <w:t xml:space="preserve">Permanent </w:t>
      </w:r>
    </w:p>
    <w:p w14:paraId="6E1F2413" w14:textId="787CB00B" w:rsidR="00EF50A6" w:rsidRPr="00B53E32" w:rsidRDefault="00EF50A6" w:rsidP="00CD55B4">
      <w:pPr>
        <w:pStyle w:val="NoSpacing"/>
        <w:jc w:val="both"/>
        <w:rPr>
          <w:b/>
          <w:color w:val="000000" w:themeColor="text1"/>
          <w:sz w:val="28"/>
          <w:szCs w:val="28"/>
        </w:rPr>
      </w:pPr>
      <w:r w:rsidRPr="00B53E32">
        <w:rPr>
          <w:b/>
          <w:color w:val="000000" w:themeColor="text1"/>
          <w:sz w:val="28"/>
          <w:szCs w:val="28"/>
        </w:rPr>
        <w:t>Hours per week</w:t>
      </w:r>
      <w:r w:rsidR="00784AEF" w:rsidRPr="00B53E32">
        <w:rPr>
          <w:b/>
          <w:color w:val="000000" w:themeColor="text1"/>
          <w:sz w:val="28"/>
          <w:szCs w:val="28"/>
        </w:rPr>
        <w:t>:</w:t>
      </w:r>
      <w:r w:rsidR="00C64BB6" w:rsidRPr="00B53E32">
        <w:rPr>
          <w:b/>
          <w:color w:val="000000" w:themeColor="text1"/>
          <w:sz w:val="28"/>
          <w:szCs w:val="28"/>
        </w:rPr>
        <w:t xml:space="preserve"> 37</w:t>
      </w:r>
    </w:p>
    <w:p w14:paraId="3BB7D6ED" w14:textId="3299CCDC" w:rsidR="00EF50A6" w:rsidRPr="00B53E32" w:rsidRDefault="00EF50A6" w:rsidP="00CD55B4">
      <w:pPr>
        <w:pStyle w:val="NoSpacing"/>
        <w:jc w:val="both"/>
        <w:rPr>
          <w:b/>
          <w:color w:val="000000" w:themeColor="text1"/>
          <w:sz w:val="28"/>
          <w:szCs w:val="28"/>
        </w:rPr>
      </w:pPr>
      <w:r w:rsidRPr="00B53E32">
        <w:rPr>
          <w:b/>
          <w:color w:val="000000" w:themeColor="text1"/>
          <w:sz w:val="28"/>
          <w:szCs w:val="28"/>
        </w:rPr>
        <w:t xml:space="preserve">Salary </w:t>
      </w:r>
      <w:r w:rsidRPr="00B53E32">
        <w:rPr>
          <w:b/>
          <w:i/>
          <w:color w:val="000000" w:themeColor="text1"/>
          <w:sz w:val="20"/>
        </w:rPr>
        <w:t>(based on increments, starting salary)</w:t>
      </w:r>
      <w:r w:rsidR="00784AEF" w:rsidRPr="00B53E32">
        <w:rPr>
          <w:b/>
          <w:i/>
          <w:color w:val="000000" w:themeColor="text1"/>
          <w:sz w:val="28"/>
          <w:szCs w:val="28"/>
        </w:rPr>
        <w:t>:</w:t>
      </w:r>
      <w:r w:rsidR="00C64BB6" w:rsidRPr="00B53E32">
        <w:rPr>
          <w:b/>
          <w:i/>
          <w:color w:val="000000" w:themeColor="text1"/>
          <w:sz w:val="28"/>
          <w:szCs w:val="28"/>
        </w:rPr>
        <w:t xml:space="preserve"> </w:t>
      </w:r>
      <w:r w:rsidR="00C64BB6" w:rsidRPr="00B53E32">
        <w:rPr>
          <w:b/>
          <w:color w:val="000000" w:themeColor="text1"/>
          <w:sz w:val="28"/>
          <w:szCs w:val="28"/>
        </w:rPr>
        <w:t>£36,456 - £40,040</w:t>
      </w:r>
    </w:p>
    <w:p w14:paraId="014CA301" w14:textId="77777777" w:rsidR="00D44814" w:rsidRPr="00B53E32" w:rsidRDefault="00D44814" w:rsidP="00CD55B4">
      <w:pPr>
        <w:pStyle w:val="NoSpacing"/>
        <w:jc w:val="both"/>
        <w:rPr>
          <w:b/>
          <w:color w:val="FF0000"/>
          <w:sz w:val="22"/>
          <w:szCs w:val="22"/>
        </w:rPr>
      </w:pPr>
    </w:p>
    <w:p w14:paraId="741609CB" w14:textId="77777777" w:rsidR="00D44814" w:rsidRPr="00B53E32" w:rsidRDefault="00D44814" w:rsidP="007237E1">
      <w:pPr>
        <w:jc w:val="both"/>
        <w:rPr>
          <w:sz w:val="22"/>
          <w:szCs w:val="22"/>
        </w:rPr>
      </w:pPr>
      <w:r w:rsidRPr="00B53E32">
        <w:rPr>
          <w:sz w:val="22"/>
          <w:szCs w:val="22"/>
        </w:rPr>
        <w:t xml:space="preserve">The Northern School of Art has provided students with specialist art and design education in the North East for over 100 years. Dating back to 1870 when The Middlesbrough School of Art was opened shortly followed by The Government School of Art in Hartlepool in 1874. The </w:t>
      </w:r>
      <w:proofErr w:type="gramStart"/>
      <w:r w:rsidRPr="00B53E32">
        <w:rPr>
          <w:sz w:val="22"/>
          <w:szCs w:val="22"/>
        </w:rPr>
        <w:t>School</w:t>
      </w:r>
      <w:proofErr w:type="gramEnd"/>
      <w:r w:rsidRPr="00B53E32">
        <w:rPr>
          <w:sz w:val="22"/>
          <w:szCs w:val="22"/>
        </w:rPr>
        <w:t xml:space="preserve">, formerly the Cleveland College of Art &amp; Design (CCAD) was formed in 1979 by the merger of Teesside College of Art, Middlesbrough, and the Hartlepool College of Art. </w:t>
      </w:r>
    </w:p>
    <w:p w14:paraId="0C82A5F0" w14:textId="77777777" w:rsidR="00D44814" w:rsidRPr="00B53E32" w:rsidRDefault="00D44814" w:rsidP="00D44814">
      <w:pPr>
        <w:rPr>
          <w:sz w:val="22"/>
          <w:szCs w:val="22"/>
        </w:rPr>
      </w:pPr>
    </w:p>
    <w:p w14:paraId="0B24AA81" w14:textId="58A71216" w:rsidR="00D44814" w:rsidRPr="00B53E32" w:rsidRDefault="00D44814" w:rsidP="007237E1">
      <w:pPr>
        <w:jc w:val="both"/>
        <w:rPr>
          <w:sz w:val="22"/>
          <w:szCs w:val="22"/>
        </w:rPr>
      </w:pPr>
      <w:r w:rsidRPr="00B53E32">
        <w:rPr>
          <w:sz w:val="22"/>
          <w:szCs w:val="22"/>
        </w:rPr>
        <w:t xml:space="preserve">Being the only educational institute dedicated to art and design in the North East over this course of time has given our school immeasurable experience and expertise in creative education. We have had the opportunity to work with outstandingly talented students </w:t>
      </w:r>
      <w:r w:rsidR="007237E1" w:rsidRPr="00B53E32">
        <w:rPr>
          <w:sz w:val="22"/>
          <w:szCs w:val="22"/>
        </w:rPr>
        <w:t>who</w:t>
      </w:r>
      <w:r w:rsidRPr="00B53E32">
        <w:rPr>
          <w:sz w:val="22"/>
          <w:szCs w:val="22"/>
        </w:rPr>
        <w:t xml:space="preserve"> have graduated to become some of the best in their respective industries. Our Alumni include Ridley Scott, director of Alien and Blade Runner, car designer Keith Patterson and artist Mackenzie Thorpe.</w:t>
      </w:r>
    </w:p>
    <w:p w14:paraId="6282E23C" w14:textId="075DFD1B" w:rsidR="00C64BB6" w:rsidRPr="00B53E32" w:rsidRDefault="00C64BB6" w:rsidP="00C64BB6">
      <w:pPr>
        <w:pStyle w:val="NormalWeb"/>
        <w:rPr>
          <w:rFonts w:ascii="Arial" w:hAnsi="Arial" w:cs="Arial"/>
          <w:sz w:val="22"/>
          <w:szCs w:val="22"/>
        </w:rPr>
      </w:pPr>
      <w:r w:rsidRPr="00B53E32">
        <w:rPr>
          <w:rFonts w:ascii="Arial" w:hAnsi="Arial" w:cs="Arial"/>
          <w:sz w:val="22"/>
          <w:szCs w:val="22"/>
        </w:rPr>
        <w:t xml:space="preserve">We are seeking a strategic, data-driven Marketing Insights Manager to join our award-winning Marketing &amp; Recruitment team at The Northern School of Art. This role will lead the </w:t>
      </w:r>
      <w:proofErr w:type="gramStart"/>
      <w:r w:rsidRPr="00B53E32">
        <w:rPr>
          <w:rFonts w:ascii="Arial" w:hAnsi="Arial" w:cs="Arial"/>
          <w:sz w:val="22"/>
          <w:szCs w:val="22"/>
        </w:rPr>
        <w:t>Schools</w:t>
      </w:r>
      <w:proofErr w:type="gramEnd"/>
      <w:r w:rsidRPr="00B53E32">
        <w:rPr>
          <w:rFonts w:ascii="Arial" w:hAnsi="Arial" w:cs="Arial"/>
          <w:sz w:val="22"/>
          <w:szCs w:val="22"/>
        </w:rPr>
        <w:t xml:space="preserve"> digital marketing and CRM strategies, using market insights and performance data to drive student recruitment and engagement.</w:t>
      </w:r>
    </w:p>
    <w:p w14:paraId="522E0531" w14:textId="77777777" w:rsidR="00C64BB6" w:rsidRPr="00B53E32" w:rsidRDefault="00C64BB6" w:rsidP="00C64BB6">
      <w:pPr>
        <w:pStyle w:val="NormalWeb"/>
        <w:rPr>
          <w:rFonts w:ascii="Arial" w:hAnsi="Arial" w:cs="Arial"/>
          <w:sz w:val="22"/>
          <w:szCs w:val="22"/>
        </w:rPr>
      </w:pPr>
      <w:r w:rsidRPr="00B53E32">
        <w:rPr>
          <w:rFonts w:ascii="Arial" w:hAnsi="Arial" w:cs="Arial"/>
          <w:sz w:val="22"/>
          <w:szCs w:val="22"/>
        </w:rPr>
        <w:t>As a senior member of the team, you will manage and mentor staff responsible for digital content, marketing campaigns and PR. You will champion evidence-based decision-making across marketing and recruitment activity—optimising the customer journey from first enquiry to enrolment.</w:t>
      </w:r>
    </w:p>
    <w:p w14:paraId="4A8A0A22" w14:textId="77777777" w:rsidR="00C64BB6" w:rsidRPr="00B53E32" w:rsidRDefault="00C64BB6" w:rsidP="00C64BB6">
      <w:pPr>
        <w:pStyle w:val="NormalWeb"/>
        <w:rPr>
          <w:rFonts w:ascii="Arial" w:hAnsi="Arial" w:cs="Arial"/>
          <w:sz w:val="22"/>
          <w:szCs w:val="22"/>
        </w:rPr>
      </w:pPr>
      <w:r w:rsidRPr="00B53E32">
        <w:rPr>
          <w:rFonts w:ascii="Arial" w:hAnsi="Arial" w:cs="Arial"/>
          <w:sz w:val="22"/>
          <w:szCs w:val="22"/>
        </w:rPr>
        <w:t>You will work closely with senior leaders to provide intelligence that informs programme development, outreach, and strategic planning. If you are passionate about digital innovation, education, and impactful storytelling—this is your chance to shape the future of a specialist creative institution.</w:t>
      </w:r>
    </w:p>
    <w:p w14:paraId="333F1627" w14:textId="77777777" w:rsidR="00C64BB6" w:rsidRPr="00B53E32" w:rsidRDefault="00C64BB6" w:rsidP="00C64BB6">
      <w:pPr>
        <w:pStyle w:val="NormalWeb"/>
        <w:rPr>
          <w:rFonts w:ascii="Arial" w:hAnsi="Arial" w:cs="Arial"/>
          <w:sz w:val="22"/>
          <w:szCs w:val="22"/>
        </w:rPr>
      </w:pPr>
      <w:r w:rsidRPr="00B53E32">
        <w:rPr>
          <w:rStyle w:val="Strong"/>
          <w:rFonts w:ascii="Arial" w:hAnsi="Arial" w:cs="Arial"/>
          <w:sz w:val="22"/>
          <w:szCs w:val="22"/>
        </w:rPr>
        <w:t>Key responsibilities include:</w:t>
      </w:r>
    </w:p>
    <w:p w14:paraId="1641A419" w14:textId="77777777" w:rsidR="00C64BB6" w:rsidRPr="00B53E32" w:rsidRDefault="00C64BB6" w:rsidP="00C64BB6">
      <w:pPr>
        <w:pStyle w:val="NormalWeb"/>
        <w:numPr>
          <w:ilvl w:val="0"/>
          <w:numId w:val="12"/>
        </w:numPr>
        <w:rPr>
          <w:rFonts w:ascii="Arial" w:hAnsi="Arial" w:cs="Arial"/>
          <w:sz w:val="22"/>
          <w:szCs w:val="22"/>
        </w:rPr>
      </w:pPr>
      <w:r w:rsidRPr="00B53E32">
        <w:rPr>
          <w:rFonts w:ascii="Arial" w:hAnsi="Arial" w:cs="Arial"/>
          <w:sz w:val="22"/>
          <w:szCs w:val="22"/>
        </w:rPr>
        <w:t>Leading digital marketing strategy, including SEO, PPC, and content campaigns</w:t>
      </w:r>
    </w:p>
    <w:p w14:paraId="6F4102F5" w14:textId="77777777" w:rsidR="00C64BB6" w:rsidRPr="00B53E32" w:rsidRDefault="00C64BB6" w:rsidP="00C64BB6">
      <w:pPr>
        <w:pStyle w:val="NormalWeb"/>
        <w:numPr>
          <w:ilvl w:val="0"/>
          <w:numId w:val="12"/>
        </w:numPr>
        <w:rPr>
          <w:rFonts w:ascii="Arial" w:hAnsi="Arial" w:cs="Arial"/>
          <w:sz w:val="22"/>
          <w:szCs w:val="22"/>
        </w:rPr>
      </w:pPr>
      <w:r w:rsidRPr="00B53E32">
        <w:rPr>
          <w:rFonts w:ascii="Arial" w:hAnsi="Arial" w:cs="Arial"/>
          <w:sz w:val="22"/>
          <w:szCs w:val="22"/>
        </w:rPr>
        <w:t>Managing CRM systems and tailoring communications to increase conversion</w:t>
      </w:r>
    </w:p>
    <w:p w14:paraId="2C1B73D5" w14:textId="77777777" w:rsidR="00C64BB6" w:rsidRPr="00B53E32" w:rsidRDefault="00C64BB6" w:rsidP="00C64BB6">
      <w:pPr>
        <w:pStyle w:val="NormalWeb"/>
        <w:numPr>
          <w:ilvl w:val="0"/>
          <w:numId w:val="12"/>
        </w:numPr>
        <w:rPr>
          <w:rFonts w:ascii="Arial" w:hAnsi="Arial" w:cs="Arial"/>
          <w:sz w:val="22"/>
          <w:szCs w:val="22"/>
        </w:rPr>
      </w:pPr>
      <w:r w:rsidRPr="00B53E32">
        <w:rPr>
          <w:rFonts w:ascii="Arial" w:hAnsi="Arial" w:cs="Arial"/>
          <w:sz w:val="22"/>
          <w:szCs w:val="22"/>
        </w:rPr>
        <w:t>Developing a KPI dashboard to guide senior management decision-making</w:t>
      </w:r>
    </w:p>
    <w:p w14:paraId="34376B8D" w14:textId="77777777" w:rsidR="00C64BB6" w:rsidRPr="00B53E32" w:rsidRDefault="00C64BB6" w:rsidP="00C64BB6">
      <w:pPr>
        <w:pStyle w:val="NormalWeb"/>
        <w:numPr>
          <w:ilvl w:val="0"/>
          <w:numId w:val="12"/>
        </w:numPr>
        <w:rPr>
          <w:rFonts w:ascii="Arial" w:hAnsi="Arial" w:cs="Arial"/>
          <w:sz w:val="22"/>
          <w:szCs w:val="22"/>
        </w:rPr>
      </w:pPr>
      <w:r w:rsidRPr="00B53E32">
        <w:rPr>
          <w:rFonts w:ascii="Arial" w:hAnsi="Arial" w:cs="Arial"/>
          <w:sz w:val="22"/>
          <w:szCs w:val="22"/>
        </w:rPr>
        <w:t>Conducting market research and competitor analysis to inform strategy</w:t>
      </w:r>
    </w:p>
    <w:p w14:paraId="4D25CA67" w14:textId="77777777" w:rsidR="00C64BB6" w:rsidRPr="00B53E32" w:rsidRDefault="00C64BB6" w:rsidP="00C64BB6">
      <w:pPr>
        <w:pStyle w:val="NormalWeb"/>
        <w:numPr>
          <w:ilvl w:val="0"/>
          <w:numId w:val="12"/>
        </w:numPr>
        <w:rPr>
          <w:rFonts w:ascii="Arial" w:hAnsi="Arial" w:cs="Arial"/>
          <w:sz w:val="22"/>
          <w:szCs w:val="22"/>
        </w:rPr>
      </w:pPr>
      <w:r w:rsidRPr="00B53E32">
        <w:rPr>
          <w:rFonts w:ascii="Arial" w:hAnsi="Arial" w:cs="Arial"/>
          <w:sz w:val="22"/>
          <w:szCs w:val="22"/>
        </w:rPr>
        <w:t>Line-managing digital and PR staff and coordinating marketing outputs</w:t>
      </w:r>
    </w:p>
    <w:p w14:paraId="3DD2A484" w14:textId="77777777" w:rsidR="00C64BB6" w:rsidRPr="00B53E32" w:rsidRDefault="00C64BB6" w:rsidP="00C64BB6">
      <w:pPr>
        <w:pStyle w:val="NormalWeb"/>
        <w:numPr>
          <w:ilvl w:val="0"/>
          <w:numId w:val="12"/>
        </w:numPr>
        <w:rPr>
          <w:rFonts w:ascii="Arial" w:hAnsi="Arial" w:cs="Arial"/>
          <w:sz w:val="22"/>
          <w:szCs w:val="22"/>
        </w:rPr>
      </w:pPr>
      <w:r w:rsidRPr="00B53E32">
        <w:rPr>
          <w:rFonts w:ascii="Arial" w:hAnsi="Arial" w:cs="Arial"/>
          <w:sz w:val="22"/>
          <w:szCs w:val="22"/>
        </w:rPr>
        <w:t>Supporting data-driven improvements to customer experience and outreach</w:t>
      </w:r>
    </w:p>
    <w:p w14:paraId="3B769BB0" w14:textId="3B48F688" w:rsidR="005B4D5D" w:rsidRDefault="005B4D5D" w:rsidP="00CD55B4">
      <w:pPr>
        <w:pStyle w:val="NoSpacing"/>
        <w:jc w:val="both"/>
        <w:rPr>
          <w:sz w:val="22"/>
          <w:szCs w:val="22"/>
        </w:rPr>
      </w:pPr>
    </w:p>
    <w:p w14:paraId="79268769" w14:textId="77777777" w:rsidR="00B53E32" w:rsidRPr="00B53E32" w:rsidRDefault="00B53E32" w:rsidP="00CD55B4">
      <w:pPr>
        <w:pStyle w:val="NoSpacing"/>
        <w:jc w:val="both"/>
        <w:rPr>
          <w:sz w:val="22"/>
          <w:szCs w:val="22"/>
        </w:rPr>
      </w:pPr>
    </w:p>
    <w:p w14:paraId="7FD0F05B" w14:textId="77777777" w:rsidR="00B53E32" w:rsidRDefault="00B53E32" w:rsidP="00CD55B4">
      <w:pPr>
        <w:pStyle w:val="NoSpacing"/>
        <w:jc w:val="both"/>
        <w:rPr>
          <w:b/>
          <w:i/>
          <w:sz w:val="22"/>
          <w:szCs w:val="22"/>
          <w:u w:val="single"/>
        </w:rPr>
      </w:pPr>
    </w:p>
    <w:p w14:paraId="16578A77" w14:textId="77777777" w:rsidR="00B53E32" w:rsidRDefault="00B53E32" w:rsidP="00CD55B4">
      <w:pPr>
        <w:pStyle w:val="NoSpacing"/>
        <w:jc w:val="both"/>
        <w:rPr>
          <w:b/>
          <w:i/>
          <w:sz w:val="22"/>
          <w:szCs w:val="22"/>
          <w:u w:val="single"/>
        </w:rPr>
      </w:pPr>
    </w:p>
    <w:p w14:paraId="503F75E5" w14:textId="0DA1E193" w:rsidR="00EF50A6" w:rsidRPr="00B53E32" w:rsidRDefault="00EF50A6" w:rsidP="00CD55B4">
      <w:pPr>
        <w:pStyle w:val="NoSpacing"/>
        <w:jc w:val="both"/>
        <w:rPr>
          <w:b/>
          <w:i/>
          <w:sz w:val="22"/>
          <w:szCs w:val="22"/>
          <w:u w:val="single"/>
        </w:rPr>
      </w:pPr>
      <w:r w:rsidRPr="00B53E32">
        <w:rPr>
          <w:b/>
          <w:i/>
          <w:sz w:val="22"/>
          <w:szCs w:val="22"/>
          <w:u w:val="single"/>
        </w:rPr>
        <w:t>What will you get if you join us?</w:t>
      </w:r>
    </w:p>
    <w:p w14:paraId="642FFCAE" w14:textId="77777777" w:rsidR="00B53E32" w:rsidRPr="00B53E32" w:rsidRDefault="00B53E32" w:rsidP="00CD55B4">
      <w:pPr>
        <w:pStyle w:val="NoSpacing"/>
        <w:jc w:val="both"/>
        <w:rPr>
          <w:b/>
          <w:i/>
          <w:sz w:val="22"/>
          <w:szCs w:val="22"/>
          <w:u w:val="single"/>
        </w:rPr>
      </w:pPr>
    </w:p>
    <w:p w14:paraId="2D9AAC8E" w14:textId="77777777" w:rsidR="00EF50A6" w:rsidRPr="00B53E32" w:rsidRDefault="00EF50A6" w:rsidP="00CD55B4">
      <w:pPr>
        <w:pStyle w:val="NoSpacing"/>
        <w:numPr>
          <w:ilvl w:val="0"/>
          <w:numId w:val="9"/>
        </w:numPr>
        <w:jc w:val="both"/>
        <w:rPr>
          <w:sz w:val="22"/>
          <w:szCs w:val="22"/>
        </w:rPr>
      </w:pPr>
      <w:r w:rsidRPr="00B53E32">
        <w:rPr>
          <w:sz w:val="22"/>
          <w:szCs w:val="22"/>
        </w:rPr>
        <w:t>Work for an institution that supports work-life balance, and cares for the wellbeing of staff;</w:t>
      </w:r>
    </w:p>
    <w:p w14:paraId="21DA9FAD" w14:textId="77777777" w:rsidR="00EF50A6" w:rsidRPr="00B53E32" w:rsidRDefault="00EF50A6" w:rsidP="00CD55B4">
      <w:pPr>
        <w:pStyle w:val="NoSpacing"/>
        <w:numPr>
          <w:ilvl w:val="0"/>
          <w:numId w:val="9"/>
        </w:numPr>
        <w:jc w:val="both"/>
        <w:rPr>
          <w:sz w:val="22"/>
          <w:szCs w:val="22"/>
        </w:rPr>
      </w:pPr>
      <w:r w:rsidRPr="00B53E32">
        <w:rPr>
          <w:sz w:val="22"/>
          <w:szCs w:val="22"/>
        </w:rPr>
        <w:t xml:space="preserve">Staff development opportunities; </w:t>
      </w:r>
    </w:p>
    <w:p w14:paraId="5B2C6C63" w14:textId="77777777" w:rsidR="00EF50A6" w:rsidRPr="00B53E32" w:rsidRDefault="00EF50A6" w:rsidP="00CD55B4">
      <w:pPr>
        <w:pStyle w:val="NoSpacing"/>
        <w:numPr>
          <w:ilvl w:val="0"/>
          <w:numId w:val="9"/>
        </w:numPr>
        <w:jc w:val="both"/>
        <w:rPr>
          <w:sz w:val="22"/>
          <w:szCs w:val="22"/>
        </w:rPr>
      </w:pPr>
      <w:r w:rsidRPr="00B53E32">
        <w:rPr>
          <w:sz w:val="22"/>
          <w:szCs w:val="22"/>
        </w:rPr>
        <w:t>Generous annual leave;</w:t>
      </w:r>
    </w:p>
    <w:p w14:paraId="5247092D" w14:textId="77777777" w:rsidR="00EF50A6" w:rsidRPr="00B53E32" w:rsidRDefault="00EF50A6" w:rsidP="00CD55B4">
      <w:pPr>
        <w:pStyle w:val="NoSpacing"/>
        <w:numPr>
          <w:ilvl w:val="0"/>
          <w:numId w:val="9"/>
        </w:numPr>
        <w:jc w:val="both"/>
        <w:rPr>
          <w:sz w:val="22"/>
          <w:szCs w:val="22"/>
        </w:rPr>
      </w:pPr>
      <w:r w:rsidRPr="00B53E32">
        <w:rPr>
          <w:sz w:val="22"/>
          <w:szCs w:val="22"/>
        </w:rPr>
        <w:t>Free confidential counselling service and physiotherapy;</w:t>
      </w:r>
    </w:p>
    <w:p w14:paraId="0A37DCD1" w14:textId="77777777" w:rsidR="00EF50A6" w:rsidRPr="00B53E32" w:rsidRDefault="00EF50A6" w:rsidP="00CD55B4">
      <w:pPr>
        <w:pStyle w:val="NoSpacing"/>
        <w:numPr>
          <w:ilvl w:val="0"/>
          <w:numId w:val="9"/>
        </w:numPr>
        <w:jc w:val="both"/>
        <w:rPr>
          <w:sz w:val="22"/>
          <w:szCs w:val="22"/>
        </w:rPr>
      </w:pPr>
      <w:r w:rsidRPr="00B53E32">
        <w:rPr>
          <w:sz w:val="22"/>
          <w:szCs w:val="22"/>
        </w:rPr>
        <w:t>Free eye tests and contribution towards glasses for VDU use;</w:t>
      </w:r>
    </w:p>
    <w:p w14:paraId="1C1EECC2" w14:textId="77777777" w:rsidR="00EF50A6" w:rsidRPr="00B53E32" w:rsidRDefault="00EF50A6" w:rsidP="00CD55B4">
      <w:pPr>
        <w:pStyle w:val="NoSpacing"/>
        <w:numPr>
          <w:ilvl w:val="0"/>
          <w:numId w:val="9"/>
        </w:numPr>
        <w:jc w:val="both"/>
        <w:rPr>
          <w:sz w:val="22"/>
          <w:szCs w:val="22"/>
        </w:rPr>
      </w:pPr>
      <w:r w:rsidRPr="00B53E32">
        <w:rPr>
          <w:sz w:val="22"/>
          <w:szCs w:val="22"/>
        </w:rPr>
        <w:t>Free IT products including Microsoft Office and Adobe Creative Cloud;</w:t>
      </w:r>
    </w:p>
    <w:p w14:paraId="696D961B" w14:textId="77777777" w:rsidR="00EF50A6" w:rsidRPr="00B53E32" w:rsidRDefault="00EF50A6" w:rsidP="00CD55B4">
      <w:pPr>
        <w:pStyle w:val="NoSpacing"/>
        <w:numPr>
          <w:ilvl w:val="0"/>
          <w:numId w:val="9"/>
        </w:numPr>
        <w:jc w:val="both"/>
        <w:rPr>
          <w:sz w:val="22"/>
          <w:szCs w:val="22"/>
        </w:rPr>
      </w:pPr>
      <w:r w:rsidRPr="00B53E32">
        <w:rPr>
          <w:sz w:val="22"/>
          <w:szCs w:val="22"/>
        </w:rPr>
        <w:t xml:space="preserve">Professional fees paid by the </w:t>
      </w:r>
      <w:proofErr w:type="gramStart"/>
      <w:r w:rsidRPr="00B53E32">
        <w:rPr>
          <w:sz w:val="22"/>
          <w:szCs w:val="22"/>
        </w:rPr>
        <w:t>School</w:t>
      </w:r>
      <w:proofErr w:type="gramEnd"/>
      <w:r w:rsidRPr="00B53E32">
        <w:rPr>
          <w:sz w:val="22"/>
          <w:szCs w:val="22"/>
        </w:rPr>
        <w:t>;</w:t>
      </w:r>
    </w:p>
    <w:p w14:paraId="2C247C86" w14:textId="77777777" w:rsidR="00EF50A6" w:rsidRPr="00B53E32" w:rsidRDefault="00EF50A6" w:rsidP="00CD55B4">
      <w:pPr>
        <w:pStyle w:val="NoSpacing"/>
        <w:numPr>
          <w:ilvl w:val="0"/>
          <w:numId w:val="9"/>
        </w:numPr>
        <w:jc w:val="both"/>
        <w:rPr>
          <w:sz w:val="22"/>
          <w:szCs w:val="22"/>
        </w:rPr>
      </w:pPr>
      <w:r w:rsidRPr="00B53E32">
        <w:rPr>
          <w:sz w:val="22"/>
          <w:szCs w:val="22"/>
        </w:rPr>
        <w:t>Staff recognition awards</w:t>
      </w:r>
    </w:p>
    <w:p w14:paraId="0EC9FE0B" w14:textId="77777777" w:rsidR="00EF50A6" w:rsidRPr="00B53E32" w:rsidRDefault="00EF50A6" w:rsidP="00CD55B4">
      <w:pPr>
        <w:pStyle w:val="NoSpacing"/>
        <w:numPr>
          <w:ilvl w:val="0"/>
          <w:numId w:val="9"/>
        </w:numPr>
        <w:jc w:val="both"/>
        <w:rPr>
          <w:sz w:val="22"/>
          <w:szCs w:val="22"/>
        </w:rPr>
      </w:pPr>
      <w:r w:rsidRPr="00B53E32">
        <w:rPr>
          <w:sz w:val="22"/>
          <w:szCs w:val="22"/>
        </w:rPr>
        <w:t xml:space="preserve">Free car parking and access to other staff benefits; and </w:t>
      </w:r>
    </w:p>
    <w:p w14:paraId="7623ABE8" w14:textId="5B084EA9" w:rsidR="00EF50A6" w:rsidRPr="00B53E32" w:rsidRDefault="00EF50A6" w:rsidP="00CD55B4">
      <w:pPr>
        <w:pStyle w:val="NoSpacing"/>
        <w:numPr>
          <w:ilvl w:val="0"/>
          <w:numId w:val="9"/>
        </w:numPr>
        <w:jc w:val="both"/>
        <w:rPr>
          <w:sz w:val="22"/>
          <w:szCs w:val="22"/>
        </w:rPr>
      </w:pPr>
      <w:r w:rsidRPr="00B53E32">
        <w:rPr>
          <w:sz w:val="22"/>
          <w:szCs w:val="22"/>
        </w:rPr>
        <w:t xml:space="preserve">Access to the </w:t>
      </w:r>
      <w:r w:rsidRPr="00B53E32">
        <w:rPr>
          <w:bCs/>
          <w:sz w:val="22"/>
          <w:szCs w:val="22"/>
        </w:rPr>
        <w:t>Local Government</w:t>
      </w:r>
      <w:r w:rsidRPr="00B53E32">
        <w:rPr>
          <w:sz w:val="22"/>
          <w:szCs w:val="22"/>
        </w:rPr>
        <w:t xml:space="preserve"> scheme (with significant employer contributions).</w:t>
      </w:r>
    </w:p>
    <w:p w14:paraId="5186E129" w14:textId="77777777" w:rsidR="00EF50A6" w:rsidRPr="00B53E32" w:rsidRDefault="00EF50A6" w:rsidP="00EF50A6">
      <w:pPr>
        <w:rPr>
          <w:sz w:val="22"/>
          <w:szCs w:val="22"/>
        </w:rPr>
      </w:pPr>
    </w:p>
    <w:p w14:paraId="3E78C1BA" w14:textId="77777777" w:rsidR="00EF50A6" w:rsidRPr="00B53E32" w:rsidRDefault="00EF50A6" w:rsidP="00DE460B">
      <w:pPr>
        <w:pStyle w:val="NoSpacing"/>
        <w:jc w:val="both"/>
        <w:rPr>
          <w:sz w:val="22"/>
          <w:szCs w:val="22"/>
        </w:rPr>
      </w:pPr>
      <w:r w:rsidRPr="00B53E32">
        <w:rPr>
          <w:sz w:val="22"/>
          <w:szCs w:val="22"/>
        </w:rPr>
        <w:t xml:space="preserve">To download </w:t>
      </w:r>
      <w:r w:rsidR="009F3F4B" w:rsidRPr="00B53E32">
        <w:rPr>
          <w:sz w:val="22"/>
          <w:szCs w:val="22"/>
        </w:rPr>
        <w:t>an</w:t>
      </w:r>
      <w:r w:rsidRPr="00B53E32">
        <w:rPr>
          <w:sz w:val="22"/>
          <w:szCs w:val="22"/>
        </w:rPr>
        <w:t xml:space="preserve"> application pack, please visit </w:t>
      </w:r>
      <w:hyperlink r:id="rId8" w:history="1">
        <w:r w:rsidRPr="00B53E32">
          <w:rPr>
            <w:rStyle w:val="Hyperlink"/>
            <w:sz w:val="22"/>
            <w:szCs w:val="22"/>
          </w:rPr>
          <w:t>https://northernart.ac.uk/careers/</w:t>
        </w:r>
      </w:hyperlink>
    </w:p>
    <w:p w14:paraId="39ACE2A0" w14:textId="77777777" w:rsidR="00EF50A6" w:rsidRPr="00B53E32" w:rsidRDefault="00EF50A6" w:rsidP="00DE460B">
      <w:pPr>
        <w:pStyle w:val="NoSpacing"/>
        <w:jc w:val="both"/>
        <w:rPr>
          <w:sz w:val="22"/>
          <w:szCs w:val="22"/>
        </w:rPr>
      </w:pPr>
    </w:p>
    <w:p w14:paraId="387ED6BD" w14:textId="52FBBC0C" w:rsidR="00EF50A6" w:rsidRPr="00B53E32" w:rsidRDefault="00EF50A6" w:rsidP="00DE460B">
      <w:pPr>
        <w:pStyle w:val="NoSpacing"/>
        <w:jc w:val="both"/>
        <w:rPr>
          <w:rFonts w:cs="Arial"/>
          <w:b/>
          <w:sz w:val="22"/>
          <w:szCs w:val="22"/>
          <w:u w:val="single"/>
        </w:rPr>
      </w:pPr>
      <w:r w:rsidRPr="00B53E32">
        <w:rPr>
          <w:rFonts w:cs="Arial"/>
          <w:b/>
          <w:sz w:val="22"/>
          <w:szCs w:val="22"/>
          <w:u w:val="single"/>
        </w:rPr>
        <w:t>Closing date for receipt of completed applications</w:t>
      </w:r>
      <w:r w:rsidR="00B53E32" w:rsidRPr="00B53E32">
        <w:rPr>
          <w:rFonts w:cs="Arial"/>
          <w:b/>
          <w:sz w:val="22"/>
          <w:szCs w:val="22"/>
          <w:u w:val="single"/>
        </w:rPr>
        <w:t>: 22</w:t>
      </w:r>
      <w:r w:rsidR="00B53E32" w:rsidRPr="00B53E32">
        <w:rPr>
          <w:rFonts w:cs="Arial"/>
          <w:b/>
          <w:sz w:val="22"/>
          <w:szCs w:val="22"/>
          <w:u w:val="single"/>
          <w:vertAlign w:val="superscript"/>
        </w:rPr>
        <w:t>nd</w:t>
      </w:r>
      <w:r w:rsidR="00B53E32" w:rsidRPr="00B53E32">
        <w:rPr>
          <w:rFonts w:cs="Arial"/>
          <w:b/>
          <w:sz w:val="22"/>
          <w:szCs w:val="22"/>
          <w:u w:val="single"/>
        </w:rPr>
        <w:t xml:space="preserve"> June 2025</w:t>
      </w:r>
    </w:p>
    <w:p w14:paraId="7500D67E" w14:textId="77777777" w:rsidR="00EF50A6" w:rsidRPr="00B53E32" w:rsidRDefault="00EF50A6" w:rsidP="00DE460B">
      <w:pPr>
        <w:pStyle w:val="NoSpacing"/>
        <w:jc w:val="both"/>
        <w:rPr>
          <w:rFonts w:cs="Arial"/>
          <w:b/>
          <w:color w:val="FF0000"/>
          <w:sz w:val="22"/>
          <w:szCs w:val="22"/>
          <w:u w:val="single"/>
        </w:rPr>
      </w:pPr>
    </w:p>
    <w:p w14:paraId="3C3184B4" w14:textId="64067E92" w:rsidR="00EF50A6" w:rsidRPr="00B53E32" w:rsidRDefault="00EF50A6" w:rsidP="00DE460B">
      <w:pPr>
        <w:pStyle w:val="NoSpacing"/>
        <w:jc w:val="both"/>
        <w:rPr>
          <w:rStyle w:val="Hyperlink"/>
          <w:rFonts w:cs="Arial"/>
          <w:i/>
          <w:sz w:val="22"/>
          <w:szCs w:val="22"/>
        </w:rPr>
      </w:pPr>
      <w:r w:rsidRPr="00B53E32">
        <w:rPr>
          <w:rFonts w:cs="Arial"/>
          <w:i/>
          <w:sz w:val="22"/>
          <w:szCs w:val="22"/>
        </w:rPr>
        <w:t xml:space="preserve">Please send your completed application to </w:t>
      </w:r>
      <w:hyperlink r:id="rId9" w:history="1">
        <w:r w:rsidR="007237E1" w:rsidRPr="00B53E32">
          <w:rPr>
            <w:rStyle w:val="Hyperlink"/>
            <w:rFonts w:cs="Arial"/>
            <w:i/>
            <w:sz w:val="22"/>
            <w:szCs w:val="22"/>
          </w:rPr>
          <w:t>jobs@northernart.ac.uk</w:t>
        </w:r>
      </w:hyperlink>
    </w:p>
    <w:p w14:paraId="52BCBAA4" w14:textId="77777777" w:rsidR="00CD55B4" w:rsidRPr="00B53E32" w:rsidRDefault="00CD55B4" w:rsidP="00DE460B">
      <w:pPr>
        <w:pStyle w:val="NoSpacing"/>
        <w:jc w:val="both"/>
        <w:rPr>
          <w:rFonts w:cs="Arial"/>
          <w:i/>
          <w:color w:val="0000FF"/>
          <w:sz w:val="22"/>
          <w:szCs w:val="22"/>
          <w:u w:val="single"/>
        </w:rPr>
      </w:pPr>
    </w:p>
    <w:p w14:paraId="2D5109D5" w14:textId="77777777" w:rsidR="00553574" w:rsidRPr="00B53E32" w:rsidRDefault="008B5E9B" w:rsidP="00DE460B">
      <w:pPr>
        <w:pStyle w:val="NoSpacing"/>
        <w:jc w:val="both"/>
        <w:rPr>
          <w:sz w:val="22"/>
          <w:szCs w:val="22"/>
        </w:rPr>
      </w:pPr>
      <w:r w:rsidRPr="00B53E32">
        <w:rPr>
          <w:sz w:val="22"/>
          <w:szCs w:val="22"/>
        </w:rPr>
        <w:t>The Northern School of Art</w:t>
      </w:r>
      <w:r w:rsidR="00553574" w:rsidRPr="00B53E32">
        <w:rPr>
          <w:sz w:val="22"/>
          <w:szCs w:val="22"/>
        </w:rPr>
        <w:t xml:space="preserve"> recognises that it has a statutory and moral duty to promote and safeguard the welfare of its students who are under the age of 18 and of its vulnerable adults.</w:t>
      </w:r>
    </w:p>
    <w:p w14:paraId="18F30B92" w14:textId="77777777" w:rsidR="00CD55B4" w:rsidRPr="00B53E32" w:rsidRDefault="00CD55B4" w:rsidP="00DE460B">
      <w:pPr>
        <w:pStyle w:val="NoSpacing"/>
        <w:jc w:val="both"/>
        <w:rPr>
          <w:sz w:val="22"/>
          <w:szCs w:val="22"/>
        </w:rPr>
      </w:pPr>
    </w:p>
    <w:p w14:paraId="3F0F95B0" w14:textId="77777777" w:rsidR="00211981" w:rsidRPr="00B53E32" w:rsidRDefault="00CD55B4" w:rsidP="00DE460B">
      <w:pPr>
        <w:pStyle w:val="NoSpacing"/>
        <w:jc w:val="both"/>
        <w:rPr>
          <w:b/>
          <w:color w:val="FF0000"/>
          <w:sz w:val="22"/>
          <w:szCs w:val="22"/>
        </w:rPr>
      </w:pPr>
      <w:r w:rsidRPr="00B53E32">
        <w:rPr>
          <w:sz w:val="22"/>
          <w:szCs w:val="22"/>
        </w:rPr>
        <w:t>This role is exempt under the Rehabilitation of Offenders Act 1974 (Exceptions) Order 1975</w:t>
      </w:r>
      <w:r w:rsidR="00211981" w:rsidRPr="00B53E32">
        <w:rPr>
          <w:sz w:val="22"/>
          <w:szCs w:val="22"/>
        </w:rPr>
        <w:t>.</w:t>
      </w:r>
      <w:r w:rsidR="00DE460B" w:rsidRPr="00B53E32">
        <w:rPr>
          <w:sz w:val="22"/>
          <w:szCs w:val="22"/>
        </w:rPr>
        <w:t xml:space="preserve"> </w:t>
      </w:r>
    </w:p>
    <w:p w14:paraId="53EE5CE0" w14:textId="77777777" w:rsidR="00211981" w:rsidRPr="00B53E32" w:rsidRDefault="00211981" w:rsidP="00DE460B">
      <w:pPr>
        <w:pStyle w:val="NoSpacing"/>
        <w:rPr>
          <w:sz w:val="22"/>
          <w:szCs w:val="22"/>
        </w:rPr>
      </w:pPr>
    </w:p>
    <w:p w14:paraId="7A6DD257" w14:textId="77777777" w:rsidR="006E0BFF" w:rsidRPr="00B53E32" w:rsidRDefault="00211981" w:rsidP="00DE460B">
      <w:pPr>
        <w:pStyle w:val="NoSpacing"/>
        <w:jc w:val="both"/>
        <w:rPr>
          <w:sz w:val="22"/>
          <w:szCs w:val="22"/>
        </w:rPr>
      </w:pPr>
      <w:r w:rsidRPr="00B53E32">
        <w:rPr>
          <w:sz w:val="22"/>
          <w:szCs w:val="22"/>
        </w:rPr>
        <w:t xml:space="preserve">If successful an </w:t>
      </w:r>
      <w:r w:rsidR="006E0BFF" w:rsidRPr="00B53E32">
        <w:rPr>
          <w:sz w:val="22"/>
          <w:szCs w:val="22"/>
        </w:rPr>
        <w:t xml:space="preserve">Enhanced DBS </w:t>
      </w:r>
      <w:r w:rsidR="009F3F4B" w:rsidRPr="00B53E32">
        <w:rPr>
          <w:sz w:val="22"/>
          <w:szCs w:val="22"/>
        </w:rPr>
        <w:t xml:space="preserve">Check </w:t>
      </w:r>
      <w:r w:rsidR="006E0BFF" w:rsidRPr="00B53E32">
        <w:rPr>
          <w:sz w:val="22"/>
          <w:szCs w:val="22"/>
        </w:rPr>
        <w:t>(with barred list) will be required</w:t>
      </w:r>
      <w:r w:rsidR="00CD55B4" w:rsidRPr="00B53E32">
        <w:rPr>
          <w:sz w:val="22"/>
          <w:szCs w:val="22"/>
        </w:rPr>
        <w:t xml:space="preserve">. </w:t>
      </w:r>
      <w:r w:rsidR="003A2F6A" w:rsidRPr="00B53E32">
        <w:rPr>
          <w:sz w:val="22"/>
          <w:szCs w:val="22"/>
        </w:rPr>
        <w:t xml:space="preserve">Please note, it is an offence to apply </w:t>
      </w:r>
      <w:r w:rsidR="009F3F4B" w:rsidRPr="00B53E32">
        <w:rPr>
          <w:sz w:val="22"/>
          <w:szCs w:val="22"/>
        </w:rPr>
        <w:t>for the role if the applicant is barred from engaging in regulated activity relevant to children.</w:t>
      </w:r>
    </w:p>
    <w:p w14:paraId="622B530F" w14:textId="77777777" w:rsidR="00211981" w:rsidRPr="00B53E32" w:rsidRDefault="00211981" w:rsidP="00DE460B">
      <w:pPr>
        <w:pStyle w:val="NoSpacing"/>
        <w:jc w:val="both"/>
        <w:rPr>
          <w:sz w:val="22"/>
          <w:szCs w:val="22"/>
        </w:rPr>
      </w:pPr>
    </w:p>
    <w:p w14:paraId="331E3F3E" w14:textId="77777777" w:rsidR="006E0BFF" w:rsidRPr="00B53E32" w:rsidRDefault="006E0BFF" w:rsidP="00DE460B">
      <w:pPr>
        <w:pStyle w:val="NoSpacing"/>
        <w:jc w:val="both"/>
        <w:rPr>
          <w:sz w:val="22"/>
          <w:szCs w:val="22"/>
        </w:rPr>
      </w:pPr>
      <w:r w:rsidRPr="00B53E32">
        <w:rPr>
          <w:b/>
          <w:sz w:val="22"/>
          <w:szCs w:val="22"/>
          <w:u w:val="single"/>
        </w:rPr>
        <w:t>For Teaching Staff</w:t>
      </w:r>
      <w:r w:rsidR="00D44814" w:rsidRPr="00B53E32">
        <w:rPr>
          <w:b/>
          <w:sz w:val="22"/>
          <w:szCs w:val="22"/>
          <w:u w:val="single"/>
        </w:rPr>
        <w:t xml:space="preserve"> &amp; </w:t>
      </w:r>
      <w:r w:rsidRPr="00B53E32">
        <w:rPr>
          <w:b/>
          <w:sz w:val="22"/>
          <w:szCs w:val="22"/>
          <w:u w:val="single"/>
        </w:rPr>
        <w:t xml:space="preserve">Technician Demonstrators </w:t>
      </w:r>
      <w:r w:rsidRPr="00B53E32">
        <w:rPr>
          <w:sz w:val="22"/>
          <w:szCs w:val="22"/>
        </w:rPr>
        <w:t xml:space="preserve">Prohibition checks will be carried out for </w:t>
      </w:r>
      <w:r w:rsidR="009F3F4B" w:rsidRPr="00B53E32">
        <w:rPr>
          <w:sz w:val="22"/>
          <w:szCs w:val="22"/>
        </w:rPr>
        <w:t xml:space="preserve">successful </w:t>
      </w:r>
      <w:r w:rsidRPr="00B53E32">
        <w:rPr>
          <w:sz w:val="22"/>
          <w:szCs w:val="22"/>
        </w:rPr>
        <w:t>applicants.</w:t>
      </w:r>
    </w:p>
    <w:p w14:paraId="2A6CEA5E" w14:textId="77777777" w:rsidR="00CD55B4" w:rsidRPr="00B53E32" w:rsidRDefault="00CD55B4" w:rsidP="00DE460B">
      <w:pPr>
        <w:pStyle w:val="NoSpacing"/>
        <w:jc w:val="both"/>
        <w:rPr>
          <w:sz w:val="22"/>
          <w:szCs w:val="22"/>
        </w:rPr>
      </w:pPr>
    </w:p>
    <w:p w14:paraId="2F67DE82" w14:textId="77777777" w:rsidR="00030062" w:rsidRPr="00B53E32" w:rsidRDefault="009F3F4B" w:rsidP="00DE460B">
      <w:pPr>
        <w:pStyle w:val="NoSpacing"/>
        <w:jc w:val="both"/>
        <w:rPr>
          <w:sz w:val="22"/>
          <w:szCs w:val="22"/>
        </w:rPr>
      </w:pPr>
      <w:r w:rsidRPr="00B53E32">
        <w:rPr>
          <w:sz w:val="22"/>
          <w:szCs w:val="22"/>
        </w:rPr>
        <w:t>Additionally</w:t>
      </w:r>
      <w:r w:rsidR="00CD55B4" w:rsidRPr="00B53E32">
        <w:rPr>
          <w:sz w:val="22"/>
          <w:szCs w:val="22"/>
        </w:rPr>
        <w:t xml:space="preserve">, as part of the </w:t>
      </w:r>
      <w:proofErr w:type="gramStart"/>
      <w:r w:rsidR="00CD55B4" w:rsidRPr="00B53E32">
        <w:rPr>
          <w:sz w:val="22"/>
          <w:szCs w:val="22"/>
        </w:rPr>
        <w:t>School’s</w:t>
      </w:r>
      <w:proofErr w:type="gramEnd"/>
      <w:r w:rsidR="00CD55B4" w:rsidRPr="00B53E32">
        <w:rPr>
          <w:sz w:val="22"/>
          <w:szCs w:val="22"/>
        </w:rPr>
        <w:t xml:space="preserve"> shortlisting process</w:t>
      </w:r>
      <w:r w:rsidR="003A2F6A" w:rsidRPr="00B53E32">
        <w:rPr>
          <w:sz w:val="22"/>
          <w:szCs w:val="22"/>
        </w:rPr>
        <w:t>,</w:t>
      </w:r>
      <w:r w:rsidR="00CD55B4" w:rsidRPr="00B53E32">
        <w:rPr>
          <w:sz w:val="22"/>
          <w:szCs w:val="22"/>
        </w:rPr>
        <w:t xml:space="preserve"> an online search will be carried out on all shortlisted candidates.</w:t>
      </w:r>
    </w:p>
    <w:sectPr w:rsidR="00030062" w:rsidRPr="00B53E32" w:rsidSect="00DE460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F1AB" w14:textId="77777777" w:rsidR="00132EFB" w:rsidRDefault="00132EFB" w:rsidP="008B5E9B">
      <w:r>
        <w:separator/>
      </w:r>
    </w:p>
  </w:endnote>
  <w:endnote w:type="continuationSeparator" w:id="0">
    <w:p w14:paraId="7B7F594D" w14:textId="77777777" w:rsidR="00132EFB" w:rsidRDefault="00132EFB"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C9F2" w14:textId="77777777" w:rsidR="00132EFB" w:rsidRDefault="00132EFB" w:rsidP="008B5E9B">
      <w:r>
        <w:separator/>
      </w:r>
    </w:p>
  </w:footnote>
  <w:footnote w:type="continuationSeparator" w:id="0">
    <w:p w14:paraId="6152ED4F" w14:textId="77777777" w:rsidR="00132EFB" w:rsidRDefault="00132EFB"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C45B9"/>
    <w:multiLevelType w:val="multilevel"/>
    <w:tmpl w:val="0D70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16E84"/>
    <w:multiLevelType w:val="multilevel"/>
    <w:tmpl w:val="202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A454D"/>
    <w:multiLevelType w:val="multilevel"/>
    <w:tmpl w:val="D908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9"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705A5"/>
    <w:multiLevelType w:val="multilevel"/>
    <w:tmpl w:val="78E2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E06F18"/>
    <w:multiLevelType w:val="multilevel"/>
    <w:tmpl w:val="860C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3"/>
  </w:num>
  <w:num w:numId="4">
    <w:abstractNumId w:val="1"/>
  </w:num>
  <w:num w:numId="5">
    <w:abstractNumId w:val="6"/>
  </w:num>
  <w:num w:numId="6">
    <w:abstractNumId w:val="10"/>
  </w:num>
  <w:num w:numId="7">
    <w:abstractNumId w:val="0"/>
  </w:num>
  <w:num w:numId="8">
    <w:abstractNumId w:val="5"/>
  </w:num>
  <w:num w:numId="9">
    <w:abstractNumId w:val="7"/>
  </w:num>
  <w:num w:numId="10">
    <w:abstractNumId w:val="15"/>
  </w:num>
  <w:num w:numId="11">
    <w:abstractNumId w:val="9"/>
  </w:num>
  <w:num w:numId="12">
    <w:abstractNumId w:val="2"/>
  </w:num>
  <w:num w:numId="13">
    <w:abstractNumId w:val="3"/>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345F9"/>
    <w:rsid w:val="0005362A"/>
    <w:rsid w:val="000618FF"/>
    <w:rsid w:val="00071E1A"/>
    <w:rsid w:val="000B612B"/>
    <w:rsid w:val="000B72A7"/>
    <w:rsid w:val="000C555B"/>
    <w:rsid w:val="000D4182"/>
    <w:rsid w:val="000D4520"/>
    <w:rsid w:val="000E63B0"/>
    <w:rsid w:val="0011537D"/>
    <w:rsid w:val="00115863"/>
    <w:rsid w:val="00132EFB"/>
    <w:rsid w:val="001456EA"/>
    <w:rsid w:val="00151904"/>
    <w:rsid w:val="00163B78"/>
    <w:rsid w:val="00175BF8"/>
    <w:rsid w:val="001D6753"/>
    <w:rsid w:val="00211981"/>
    <w:rsid w:val="0026403C"/>
    <w:rsid w:val="00264774"/>
    <w:rsid w:val="00281791"/>
    <w:rsid w:val="00330A9C"/>
    <w:rsid w:val="00347C07"/>
    <w:rsid w:val="003628D8"/>
    <w:rsid w:val="003A2F6A"/>
    <w:rsid w:val="003C1A6C"/>
    <w:rsid w:val="003F0A57"/>
    <w:rsid w:val="003F3441"/>
    <w:rsid w:val="0042334B"/>
    <w:rsid w:val="00434432"/>
    <w:rsid w:val="004C2674"/>
    <w:rsid w:val="004D3C3F"/>
    <w:rsid w:val="004E472C"/>
    <w:rsid w:val="004F4C31"/>
    <w:rsid w:val="005015C5"/>
    <w:rsid w:val="00527A78"/>
    <w:rsid w:val="00534DBC"/>
    <w:rsid w:val="005377A9"/>
    <w:rsid w:val="00553574"/>
    <w:rsid w:val="00553855"/>
    <w:rsid w:val="005A53A5"/>
    <w:rsid w:val="005B4D5D"/>
    <w:rsid w:val="005B678E"/>
    <w:rsid w:val="005C0EF9"/>
    <w:rsid w:val="005F530D"/>
    <w:rsid w:val="00641B20"/>
    <w:rsid w:val="00644E9E"/>
    <w:rsid w:val="00650BCB"/>
    <w:rsid w:val="00660E4B"/>
    <w:rsid w:val="00667013"/>
    <w:rsid w:val="006B7C39"/>
    <w:rsid w:val="006E0BFF"/>
    <w:rsid w:val="006F57A2"/>
    <w:rsid w:val="00717A7A"/>
    <w:rsid w:val="007237E1"/>
    <w:rsid w:val="007549BF"/>
    <w:rsid w:val="00760A82"/>
    <w:rsid w:val="00762FD5"/>
    <w:rsid w:val="00784AEF"/>
    <w:rsid w:val="007E2EFB"/>
    <w:rsid w:val="00844918"/>
    <w:rsid w:val="008508DE"/>
    <w:rsid w:val="00851304"/>
    <w:rsid w:val="00857F8B"/>
    <w:rsid w:val="00865BC0"/>
    <w:rsid w:val="00871AA4"/>
    <w:rsid w:val="00885D10"/>
    <w:rsid w:val="00890D68"/>
    <w:rsid w:val="00894798"/>
    <w:rsid w:val="008969E7"/>
    <w:rsid w:val="008A366D"/>
    <w:rsid w:val="008B3D53"/>
    <w:rsid w:val="008B4BAD"/>
    <w:rsid w:val="008B5E9B"/>
    <w:rsid w:val="008F33BD"/>
    <w:rsid w:val="0090217E"/>
    <w:rsid w:val="009316D8"/>
    <w:rsid w:val="00931EA3"/>
    <w:rsid w:val="00954DAC"/>
    <w:rsid w:val="00995651"/>
    <w:rsid w:val="009972A4"/>
    <w:rsid w:val="009F3F4B"/>
    <w:rsid w:val="009F4052"/>
    <w:rsid w:val="00A04EFB"/>
    <w:rsid w:val="00A05F50"/>
    <w:rsid w:val="00A35083"/>
    <w:rsid w:val="00A35C5C"/>
    <w:rsid w:val="00A72B44"/>
    <w:rsid w:val="00A8367B"/>
    <w:rsid w:val="00A84F09"/>
    <w:rsid w:val="00AE057D"/>
    <w:rsid w:val="00B17C66"/>
    <w:rsid w:val="00B332C6"/>
    <w:rsid w:val="00B40796"/>
    <w:rsid w:val="00B53E32"/>
    <w:rsid w:val="00B645B5"/>
    <w:rsid w:val="00B80F80"/>
    <w:rsid w:val="00BC6BF0"/>
    <w:rsid w:val="00BD24F5"/>
    <w:rsid w:val="00C03275"/>
    <w:rsid w:val="00C14760"/>
    <w:rsid w:val="00C53E4D"/>
    <w:rsid w:val="00C64BB6"/>
    <w:rsid w:val="00C903A9"/>
    <w:rsid w:val="00CD55B4"/>
    <w:rsid w:val="00CD6598"/>
    <w:rsid w:val="00CE130D"/>
    <w:rsid w:val="00D44814"/>
    <w:rsid w:val="00D47689"/>
    <w:rsid w:val="00D5637F"/>
    <w:rsid w:val="00DA5ACF"/>
    <w:rsid w:val="00DD25DC"/>
    <w:rsid w:val="00DD594D"/>
    <w:rsid w:val="00DE460B"/>
    <w:rsid w:val="00E210BD"/>
    <w:rsid w:val="00E43EC4"/>
    <w:rsid w:val="00E4558E"/>
    <w:rsid w:val="00E52245"/>
    <w:rsid w:val="00E530E3"/>
    <w:rsid w:val="00EC56CC"/>
    <w:rsid w:val="00ED5061"/>
    <w:rsid w:val="00EE041B"/>
    <w:rsid w:val="00EF50A6"/>
    <w:rsid w:val="00F23AAD"/>
    <w:rsid w:val="00FA1866"/>
    <w:rsid w:val="00FB748E"/>
    <w:rsid w:val="00FC0A55"/>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 w:type="paragraph" w:styleId="NormalWeb">
    <w:name w:val="Normal (Web)"/>
    <w:basedOn w:val="Normal"/>
    <w:uiPriority w:val="99"/>
    <w:semiHidden/>
    <w:unhideWhenUsed/>
    <w:rsid w:val="00C64BB6"/>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C64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 w:id="1304652993">
      <w:bodyDiv w:val="1"/>
      <w:marLeft w:val="0"/>
      <w:marRight w:val="0"/>
      <w:marTop w:val="0"/>
      <w:marBottom w:val="0"/>
      <w:divBdr>
        <w:top w:val="none" w:sz="0" w:space="0" w:color="auto"/>
        <w:left w:val="none" w:sz="0" w:space="0" w:color="auto"/>
        <w:bottom w:val="none" w:sz="0" w:space="0" w:color="auto"/>
        <w:right w:val="none" w:sz="0" w:space="0" w:color="auto"/>
      </w:divBdr>
    </w:div>
    <w:div w:id="18522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ernart.ac.uk/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3277-F056-4F2E-9A70-A15864EB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Lauren Robinson</cp:lastModifiedBy>
  <cp:revision>4</cp:revision>
  <cp:lastPrinted>2016-05-04T08:56:00Z</cp:lastPrinted>
  <dcterms:created xsi:type="dcterms:W3CDTF">2025-06-04T13:39:00Z</dcterms:created>
  <dcterms:modified xsi:type="dcterms:W3CDTF">2025-06-04T14:21:00Z</dcterms:modified>
</cp:coreProperties>
</file>