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A85E7" w14:textId="030FC829" w:rsidR="003B5069" w:rsidRPr="003B5069" w:rsidRDefault="003B5069" w:rsidP="003B5069">
      <w:pPr>
        <w:pStyle w:val="Heading3"/>
        <w:spacing w:line="276" w:lineRule="auto"/>
        <w:jc w:val="left"/>
        <w:rPr>
          <w:rFonts w:ascii="Arial" w:hAnsi="Arial" w:cs="Arial"/>
          <w:sz w:val="32"/>
        </w:rPr>
      </w:pPr>
    </w:p>
    <w:p w14:paraId="3FFFEEC9" w14:textId="77A40C32" w:rsidR="0003787E" w:rsidRDefault="0003787E" w:rsidP="00AD7E89">
      <w:pPr>
        <w:pStyle w:val="Heading3"/>
        <w:spacing w:line="276" w:lineRule="auto"/>
        <w:rPr>
          <w:rFonts w:ascii="Arial" w:hAnsi="Arial" w:cs="Arial"/>
          <w:sz w:val="32"/>
        </w:rPr>
      </w:pPr>
      <w:r w:rsidRPr="00B84580">
        <w:rPr>
          <w:rFonts w:ascii="Arial" w:hAnsi="Arial" w:cs="Arial"/>
          <w:sz w:val="32"/>
        </w:rPr>
        <w:t>Job Description</w:t>
      </w:r>
    </w:p>
    <w:p w14:paraId="1F1C6147" w14:textId="228D7A2E" w:rsidR="00575C60" w:rsidRPr="001C7583" w:rsidRDefault="00575C60" w:rsidP="00AD7E89">
      <w:pPr>
        <w:spacing w:line="276" w:lineRule="auto"/>
        <w:jc w:val="both"/>
        <w:rPr>
          <w:rFonts w:cs="Arial"/>
          <w:szCs w:val="24"/>
        </w:rPr>
      </w:pPr>
      <w:r w:rsidRPr="00B84580">
        <w:rPr>
          <w:rFonts w:cs="Arial"/>
          <w:szCs w:val="24"/>
        </w:rPr>
        <w:tab/>
      </w:r>
      <w:r w:rsidR="00B85A61" w:rsidRPr="00B84580">
        <w:rPr>
          <w:rFonts w:cs="Arial"/>
          <w:szCs w:val="24"/>
        </w:rPr>
        <w:tab/>
      </w:r>
      <w:r w:rsidRPr="00B84580">
        <w:rPr>
          <w:rFonts w:cs="Arial"/>
          <w:szCs w:val="24"/>
        </w:rPr>
        <w:tab/>
      </w:r>
    </w:p>
    <w:p w14:paraId="5AF3C1A5" w14:textId="77777777" w:rsidR="0085387B" w:rsidRDefault="0085387B" w:rsidP="0085387B">
      <w:pPr>
        <w:tabs>
          <w:tab w:val="left" w:pos="1701"/>
        </w:tabs>
        <w:jc w:val="both"/>
        <w:rPr>
          <w:rFonts w:cs="Arial"/>
          <w:szCs w:val="24"/>
        </w:rPr>
      </w:pPr>
      <w:r w:rsidRPr="002D7B42">
        <w:rPr>
          <w:rFonts w:cs="Arial"/>
          <w:b/>
          <w:szCs w:val="24"/>
        </w:rPr>
        <w:t>Post:</w:t>
      </w:r>
      <w:r w:rsidRPr="002D7B42">
        <w:rPr>
          <w:rFonts w:cs="Arial"/>
          <w:szCs w:val="24"/>
        </w:rPr>
        <w:tab/>
      </w:r>
      <w:r>
        <w:rPr>
          <w:rFonts w:cs="Arial"/>
          <w:szCs w:val="24"/>
        </w:rPr>
        <w:tab/>
      </w:r>
      <w:r w:rsidRPr="00BD2AC8">
        <w:rPr>
          <w:rFonts w:cs="Arial"/>
          <w:szCs w:val="24"/>
        </w:rPr>
        <w:t>Market</w:t>
      </w:r>
      <w:r>
        <w:rPr>
          <w:rFonts w:cs="Arial"/>
          <w:szCs w:val="24"/>
        </w:rPr>
        <w:t>ing</w:t>
      </w:r>
      <w:r w:rsidRPr="00BD2AC8">
        <w:rPr>
          <w:rFonts w:cs="Arial"/>
          <w:szCs w:val="24"/>
        </w:rPr>
        <w:t xml:space="preserve"> Insights Manager</w:t>
      </w:r>
    </w:p>
    <w:p w14:paraId="5458CDA0" w14:textId="77777777" w:rsidR="0085387B" w:rsidRPr="002D7B42" w:rsidRDefault="0085387B" w:rsidP="0085387B">
      <w:pPr>
        <w:tabs>
          <w:tab w:val="left" w:pos="1701"/>
        </w:tabs>
        <w:jc w:val="both"/>
        <w:rPr>
          <w:rFonts w:cs="Arial"/>
          <w:szCs w:val="24"/>
        </w:rPr>
      </w:pPr>
    </w:p>
    <w:p w14:paraId="6DD56889" w14:textId="77777777" w:rsidR="0085387B" w:rsidRPr="002D7B42" w:rsidRDefault="0085387B" w:rsidP="0085387B">
      <w:pPr>
        <w:tabs>
          <w:tab w:val="left" w:pos="1701"/>
        </w:tabs>
        <w:jc w:val="both"/>
        <w:rPr>
          <w:rFonts w:cs="Arial"/>
          <w:szCs w:val="24"/>
        </w:rPr>
      </w:pPr>
      <w:r w:rsidRPr="002D7B42">
        <w:rPr>
          <w:rFonts w:cs="Arial"/>
          <w:b/>
          <w:szCs w:val="24"/>
        </w:rPr>
        <w:t>Location:</w:t>
      </w:r>
      <w:r w:rsidRPr="002D7B42">
        <w:rPr>
          <w:rFonts w:cs="Arial"/>
          <w:szCs w:val="24"/>
        </w:rPr>
        <w:tab/>
      </w:r>
      <w:r>
        <w:rPr>
          <w:rFonts w:cs="Arial"/>
          <w:szCs w:val="24"/>
        </w:rPr>
        <w:tab/>
      </w:r>
      <w:r w:rsidRPr="002D7B42">
        <w:rPr>
          <w:rFonts w:cs="Arial"/>
          <w:szCs w:val="24"/>
        </w:rPr>
        <w:t>Hartlepool</w:t>
      </w:r>
    </w:p>
    <w:p w14:paraId="2F1841D0" w14:textId="77777777" w:rsidR="0085387B" w:rsidRPr="002D7B42" w:rsidRDefault="0085387B" w:rsidP="0085387B">
      <w:pPr>
        <w:tabs>
          <w:tab w:val="left" w:pos="1701"/>
        </w:tabs>
        <w:jc w:val="both"/>
        <w:rPr>
          <w:rFonts w:cs="Arial"/>
          <w:szCs w:val="24"/>
        </w:rPr>
      </w:pPr>
    </w:p>
    <w:p w14:paraId="50A18DB8" w14:textId="77777777" w:rsidR="0085387B" w:rsidRDefault="0085387B" w:rsidP="0085387B">
      <w:pPr>
        <w:tabs>
          <w:tab w:val="left" w:pos="1701"/>
        </w:tabs>
        <w:jc w:val="both"/>
        <w:rPr>
          <w:rFonts w:cs="Arial"/>
          <w:szCs w:val="24"/>
        </w:rPr>
      </w:pPr>
      <w:r w:rsidRPr="002D7B42">
        <w:rPr>
          <w:rFonts w:cs="Arial"/>
          <w:b/>
          <w:szCs w:val="24"/>
        </w:rPr>
        <w:t>Line Manager:</w:t>
      </w:r>
      <w:r w:rsidRPr="002D7B42">
        <w:rPr>
          <w:rFonts w:cs="Arial"/>
          <w:szCs w:val="24"/>
        </w:rPr>
        <w:tab/>
      </w:r>
      <w:r>
        <w:rPr>
          <w:rFonts w:cs="Arial"/>
          <w:szCs w:val="24"/>
        </w:rPr>
        <w:tab/>
        <w:t>Head of Marketing &amp; Recruitment</w:t>
      </w:r>
    </w:p>
    <w:p w14:paraId="60C6BEC8" w14:textId="77777777" w:rsidR="0085387B" w:rsidRPr="002D7B42" w:rsidRDefault="0085387B" w:rsidP="0085387B">
      <w:pPr>
        <w:tabs>
          <w:tab w:val="left" w:pos="1701"/>
        </w:tabs>
        <w:jc w:val="both"/>
        <w:rPr>
          <w:rFonts w:cs="Arial"/>
          <w:szCs w:val="24"/>
        </w:rPr>
      </w:pPr>
    </w:p>
    <w:p w14:paraId="4391F0EC" w14:textId="77777777" w:rsidR="0085387B" w:rsidRPr="002D7B42" w:rsidRDefault="0085387B" w:rsidP="0085387B">
      <w:pPr>
        <w:tabs>
          <w:tab w:val="left" w:pos="1701"/>
        </w:tabs>
        <w:ind w:left="2160" w:hanging="2160"/>
        <w:jc w:val="both"/>
        <w:rPr>
          <w:rFonts w:cs="Arial"/>
        </w:rPr>
      </w:pPr>
      <w:r w:rsidRPr="002D7B42">
        <w:rPr>
          <w:rFonts w:cs="Arial"/>
          <w:b/>
        </w:rPr>
        <w:t>Line Manager to:</w:t>
      </w:r>
      <w:r w:rsidRPr="002D7B42">
        <w:rPr>
          <w:rFonts w:cs="Arial"/>
          <w:b/>
        </w:rPr>
        <w:tab/>
      </w:r>
      <w:r w:rsidRPr="00453A45">
        <w:rPr>
          <w:rFonts w:cs="Arial"/>
        </w:rPr>
        <w:t xml:space="preserve">Digital Marketing </w:t>
      </w:r>
      <w:r>
        <w:rPr>
          <w:rFonts w:cs="Arial"/>
        </w:rPr>
        <w:t>Officer, Digital Content Officer and PR Officer</w:t>
      </w:r>
    </w:p>
    <w:p w14:paraId="50D467A6" w14:textId="77777777" w:rsidR="0085387B" w:rsidRPr="002D7B42" w:rsidRDefault="0085387B" w:rsidP="0085387B">
      <w:pPr>
        <w:tabs>
          <w:tab w:val="left" w:pos="1701"/>
        </w:tabs>
        <w:jc w:val="both"/>
        <w:rPr>
          <w:rFonts w:cs="Arial"/>
          <w:szCs w:val="24"/>
        </w:rPr>
      </w:pPr>
    </w:p>
    <w:p w14:paraId="7F9923F1" w14:textId="77777777" w:rsidR="0085387B" w:rsidRDefault="0085387B" w:rsidP="0085387B">
      <w:pPr>
        <w:tabs>
          <w:tab w:val="left" w:pos="1701"/>
        </w:tabs>
        <w:jc w:val="both"/>
        <w:rPr>
          <w:rFonts w:cs="Arial"/>
          <w:szCs w:val="24"/>
        </w:rPr>
      </w:pPr>
      <w:r w:rsidRPr="002D7B42">
        <w:rPr>
          <w:rFonts w:cs="Arial"/>
          <w:b/>
          <w:szCs w:val="24"/>
        </w:rPr>
        <w:t>Directorate:</w:t>
      </w:r>
      <w:r w:rsidRPr="002D7B42">
        <w:rPr>
          <w:rFonts w:cs="Arial"/>
          <w:szCs w:val="24"/>
        </w:rPr>
        <w:tab/>
      </w:r>
      <w:r>
        <w:rPr>
          <w:rFonts w:cs="Arial"/>
          <w:szCs w:val="24"/>
        </w:rPr>
        <w:tab/>
      </w:r>
      <w:r w:rsidRPr="008E6E53">
        <w:rPr>
          <w:rFonts w:cs="Arial"/>
          <w:szCs w:val="24"/>
        </w:rPr>
        <w:t>Governors/Principals Office</w:t>
      </w:r>
    </w:p>
    <w:p w14:paraId="7887F927" w14:textId="2F878A52" w:rsidR="00FA1EE3" w:rsidRDefault="00FA1EE3" w:rsidP="00AD7E89">
      <w:pPr>
        <w:pStyle w:val="Heading2"/>
        <w:spacing w:line="276" w:lineRule="auto"/>
        <w:jc w:val="both"/>
        <w:rPr>
          <w:rFonts w:cs="Arial"/>
          <w:szCs w:val="24"/>
        </w:rPr>
      </w:pPr>
    </w:p>
    <w:p w14:paraId="2DADC2A5" w14:textId="77777777" w:rsidR="0085387B" w:rsidRPr="002D7B42" w:rsidRDefault="0085387B" w:rsidP="0085387B">
      <w:pPr>
        <w:jc w:val="both"/>
      </w:pPr>
      <w:r w:rsidRPr="002D7B42">
        <w:t xml:space="preserve">The Job Description and further particulars set out below are intended to provide information about the role and responsibilities associated with the post.  Some of the duties listed below will be of a continuing nature, others cyclical or periodic, yet others will take the form of particular projects to be undertaken as and when </w:t>
      </w:r>
      <w:proofErr w:type="gramStart"/>
      <w:r w:rsidRPr="002D7B42">
        <w:t>necessary</w:t>
      </w:r>
      <w:proofErr w:type="gramEnd"/>
      <w:r w:rsidRPr="002D7B42">
        <w:t xml:space="preserve"> as the needs of the Corporation change.</w:t>
      </w:r>
    </w:p>
    <w:p w14:paraId="7DD237D6" w14:textId="04B51AF6" w:rsidR="001C7583" w:rsidRDefault="001C7583" w:rsidP="001C7583"/>
    <w:p w14:paraId="32D7F98E" w14:textId="77777777" w:rsidR="001C7583" w:rsidRPr="001C7583" w:rsidRDefault="001C7583" w:rsidP="001C7583"/>
    <w:p w14:paraId="136E55C4" w14:textId="77777777" w:rsidR="0003787E" w:rsidRPr="001C7583" w:rsidRDefault="0003787E" w:rsidP="001C7583">
      <w:pPr>
        <w:pStyle w:val="NoSpacing"/>
        <w:rPr>
          <w:b/>
          <w:u w:val="single"/>
        </w:rPr>
      </w:pPr>
      <w:r w:rsidRPr="001C7583">
        <w:rPr>
          <w:b/>
          <w:u w:val="single"/>
        </w:rPr>
        <w:t>JOB PURPOSE:</w:t>
      </w:r>
    </w:p>
    <w:p w14:paraId="0ADCF8C7" w14:textId="77777777" w:rsidR="0003787E" w:rsidRPr="00B84580" w:rsidRDefault="0003787E" w:rsidP="001C7583">
      <w:pPr>
        <w:pStyle w:val="NoSpacing"/>
      </w:pPr>
    </w:p>
    <w:p w14:paraId="2CAB76F5" w14:textId="77777777" w:rsidR="0085387B" w:rsidRDefault="0085387B" w:rsidP="0085387B">
      <w:pPr>
        <w:jc w:val="both"/>
      </w:pPr>
      <w:r w:rsidRPr="00AE728A">
        <w:t xml:space="preserve">The Marketing Insights Manager is responsible for shaping and driving data-informed marketing strategies that support student recruitment, outreach, and engagement objectives. </w:t>
      </w:r>
      <w:r>
        <w:t xml:space="preserve">This role will leverage digital platforms, CRM system, and market insights to optimise customer journeys, enhance the institution's digital presence, and inform decision-making. By integrating data analytics with strategic planning, the post holder will ensure marketing activities are evidence-based, impactful, and aligned with the </w:t>
      </w:r>
      <w:proofErr w:type="gramStart"/>
      <w:r>
        <w:t>School’s</w:t>
      </w:r>
      <w:proofErr w:type="gramEnd"/>
      <w:r>
        <w:t xml:space="preserve"> vision and values.</w:t>
      </w:r>
    </w:p>
    <w:p w14:paraId="7CBD770D" w14:textId="77777777" w:rsidR="0003787E" w:rsidRPr="00B84580" w:rsidRDefault="0003787E" w:rsidP="001C7583">
      <w:pPr>
        <w:pStyle w:val="NoSpacing"/>
      </w:pPr>
    </w:p>
    <w:p w14:paraId="0B8D3BCA" w14:textId="77777777" w:rsidR="0003787E" w:rsidRPr="001C7583" w:rsidRDefault="0003787E" w:rsidP="001C7583">
      <w:pPr>
        <w:pStyle w:val="NoSpacing"/>
        <w:rPr>
          <w:b/>
          <w:caps/>
          <w:u w:val="single"/>
        </w:rPr>
      </w:pPr>
      <w:r w:rsidRPr="001C7583">
        <w:rPr>
          <w:b/>
          <w:caps/>
          <w:u w:val="single"/>
        </w:rPr>
        <w:t>Main Duties &amp; Responsibilities:</w:t>
      </w:r>
    </w:p>
    <w:p w14:paraId="443B76D8" w14:textId="662B625E" w:rsidR="0003787E" w:rsidRDefault="0003787E" w:rsidP="001C7583">
      <w:pPr>
        <w:pStyle w:val="NoSpacing"/>
      </w:pPr>
    </w:p>
    <w:p w14:paraId="6A756415" w14:textId="77777777" w:rsidR="0085387B" w:rsidRPr="00304B06" w:rsidRDefault="0085387B" w:rsidP="0085387B">
      <w:pPr>
        <w:spacing w:before="100" w:beforeAutospacing="1" w:after="100" w:afterAutospacing="1"/>
        <w:outlineLvl w:val="2"/>
        <w:rPr>
          <w:rFonts w:cs="Arial"/>
          <w:b/>
          <w:bCs/>
          <w:szCs w:val="24"/>
          <w:lang w:eastAsia="en-GB"/>
        </w:rPr>
      </w:pPr>
      <w:r w:rsidRPr="00304B06">
        <w:rPr>
          <w:rFonts w:cs="Arial"/>
          <w:b/>
          <w:bCs/>
          <w:szCs w:val="24"/>
          <w:lang w:eastAsia="en-GB"/>
        </w:rPr>
        <w:t>Digital Marketing and Strategy</w:t>
      </w:r>
    </w:p>
    <w:p w14:paraId="348D6DB2" w14:textId="77777777" w:rsidR="0085387B" w:rsidRPr="00304B06" w:rsidRDefault="0085387B" w:rsidP="0085387B">
      <w:pPr>
        <w:numPr>
          <w:ilvl w:val="0"/>
          <w:numId w:val="27"/>
        </w:numPr>
        <w:spacing w:before="100" w:beforeAutospacing="1" w:after="100" w:afterAutospacing="1"/>
        <w:rPr>
          <w:rFonts w:cs="Arial"/>
          <w:szCs w:val="24"/>
          <w:lang w:eastAsia="en-GB"/>
        </w:rPr>
      </w:pPr>
      <w:r w:rsidRPr="00304B06">
        <w:rPr>
          <w:rFonts w:cs="Arial"/>
          <w:bCs/>
          <w:szCs w:val="24"/>
          <w:lang w:eastAsia="en-GB"/>
        </w:rPr>
        <w:t>Develop and lead</w:t>
      </w:r>
      <w:r w:rsidRPr="00304B06">
        <w:rPr>
          <w:rFonts w:cs="Arial"/>
          <w:szCs w:val="24"/>
          <w:lang w:eastAsia="en-GB"/>
        </w:rPr>
        <w:t xml:space="preserve"> the </w:t>
      </w:r>
      <w:proofErr w:type="gramStart"/>
      <w:r w:rsidRPr="00304B06">
        <w:rPr>
          <w:rFonts w:cs="Arial"/>
          <w:szCs w:val="24"/>
          <w:lang w:eastAsia="en-GB"/>
        </w:rPr>
        <w:t>School’s</w:t>
      </w:r>
      <w:proofErr w:type="gramEnd"/>
      <w:r w:rsidRPr="00304B06">
        <w:rPr>
          <w:rFonts w:cs="Arial"/>
          <w:szCs w:val="24"/>
          <w:lang w:eastAsia="en-GB"/>
        </w:rPr>
        <w:t xml:space="preserve"> digital marketing strategy—covering SEO best practice and targeted campaigns—to meet </w:t>
      </w:r>
      <w:r>
        <w:rPr>
          <w:rFonts w:cs="Arial"/>
          <w:szCs w:val="24"/>
          <w:lang w:eastAsia="en-GB"/>
        </w:rPr>
        <w:t>marketing and recruitment objectives</w:t>
      </w:r>
    </w:p>
    <w:p w14:paraId="30B60701" w14:textId="77777777" w:rsidR="0085387B" w:rsidRPr="00304B06" w:rsidRDefault="0085387B" w:rsidP="0085387B">
      <w:pPr>
        <w:numPr>
          <w:ilvl w:val="0"/>
          <w:numId w:val="27"/>
        </w:numPr>
        <w:spacing w:before="100" w:beforeAutospacing="1" w:after="100" w:afterAutospacing="1"/>
        <w:rPr>
          <w:rFonts w:cs="Arial"/>
          <w:szCs w:val="24"/>
          <w:lang w:eastAsia="en-GB"/>
        </w:rPr>
      </w:pPr>
      <w:r w:rsidRPr="00304B06">
        <w:rPr>
          <w:rFonts w:cs="Arial"/>
          <w:bCs/>
          <w:szCs w:val="24"/>
          <w:lang w:eastAsia="en-GB"/>
        </w:rPr>
        <w:t>Manage external suppliers</w:t>
      </w:r>
      <w:r w:rsidRPr="00304B06">
        <w:rPr>
          <w:rFonts w:cs="Arial"/>
          <w:szCs w:val="24"/>
          <w:lang w:eastAsia="en-GB"/>
        </w:rPr>
        <w:t xml:space="preserve"> and oversee the </w:t>
      </w:r>
      <w:proofErr w:type="gramStart"/>
      <w:r w:rsidRPr="00304B06">
        <w:rPr>
          <w:rFonts w:cs="Arial"/>
          <w:szCs w:val="24"/>
          <w:lang w:eastAsia="en-GB"/>
        </w:rPr>
        <w:t>School’s</w:t>
      </w:r>
      <w:proofErr w:type="gramEnd"/>
      <w:r w:rsidRPr="00304B06">
        <w:rPr>
          <w:rFonts w:cs="Arial"/>
          <w:szCs w:val="24"/>
          <w:lang w:eastAsia="en-GB"/>
        </w:rPr>
        <w:t xml:space="preserve"> online presence (including the website), ensuring accuracy, accessibility, and an engaging user experience that maximises both impact and return on investment.</w:t>
      </w:r>
    </w:p>
    <w:p w14:paraId="523773D3" w14:textId="77777777" w:rsidR="0085387B" w:rsidRPr="00304B06" w:rsidRDefault="0085387B" w:rsidP="0085387B">
      <w:pPr>
        <w:numPr>
          <w:ilvl w:val="0"/>
          <w:numId w:val="27"/>
        </w:numPr>
        <w:spacing w:before="100" w:beforeAutospacing="1" w:after="100" w:afterAutospacing="1"/>
        <w:rPr>
          <w:rFonts w:cs="Arial"/>
          <w:szCs w:val="24"/>
          <w:lang w:eastAsia="en-GB"/>
        </w:rPr>
      </w:pPr>
      <w:r w:rsidRPr="00304B06">
        <w:rPr>
          <w:rFonts w:cs="Arial"/>
          <w:bCs/>
          <w:szCs w:val="24"/>
          <w:lang w:eastAsia="en-GB"/>
        </w:rPr>
        <w:lastRenderedPageBreak/>
        <w:t>Review and refine</w:t>
      </w:r>
      <w:r w:rsidRPr="00304B06">
        <w:rPr>
          <w:rFonts w:cs="Arial"/>
          <w:szCs w:val="24"/>
          <w:lang w:eastAsia="en-GB"/>
        </w:rPr>
        <w:t xml:space="preserve"> digital marketing activities by using performance data and collaborating with stakeholders to keep them effective.</w:t>
      </w:r>
    </w:p>
    <w:p w14:paraId="346343EA" w14:textId="77777777" w:rsidR="0085387B" w:rsidRPr="00304B06" w:rsidRDefault="0085387B" w:rsidP="0085387B">
      <w:pPr>
        <w:spacing w:before="100" w:beforeAutospacing="1" w:after="100" w:afterAutospacing="1"/>
        <w:outlineLvl w:val="2"/>
        <w:rPr>
          <w:rFonts w:cs="Arial"/>
          <w:b/>
          <w:bCs/>
          <w:szCs w:val="24"/>
          <w:lang w:eastAsia="en-GB"/>
        </w:rPr>
      </w:pPr>
      <w:r w:rsidRPr="00304B06">
        <w:rPr>
          <w:rFonts w:cs="Arial"/>
          <w:b/>
          <w:bCs/>
          <w:szCs w:val="24"/>
          <w:lang w:eastAsia="en-GB"/>
        </w:rPr>
        <w:t>CRM and Customer Journey</w:t>
      </w:r>
    </w:p>
    <w:p w14:paraId="5F312ED0" w14:textId="77777777" w:rsidR="0085387B" w:rsidRPr="00304B06" w:rsidRDefault="0085387B" w:rsidP="0085387B">
      <w:pPr>
        <w:numPr>
          <w:ilvl w:val="0"/>
          <w:numId w:val="28"/>
        </w:numPr>
        <w:spacing w:before="100" w:beforeAutospacing="1" w:after="100" w:afterAutospacing="1"/>
        <w:rPr>
          <w:rFonts w:cs="Arial"/>
          <w:szCs w:val="24"/>
          <w:lang w:eastAsia="en-GB"/>
        </w:rPr>
      </w:pPr>
      <w:r w:rsidRPr="00304B06">
        <w:rPr>
          <w:rFonts w:cs="Arial"/>
          <w:bCs/>
          <w:szCs w:val="24"/>
          <w:lang w:eastAsia="en-GB"/>
        </w:rPr>
        <w:t>Lead the development and management</w:t>
      </w:r>
      <w:r w:rsidRPr="00304B06">
        <w:rPr>
          <w:rFonts w:cs="Arial"/>
          <w:szCs w:val="24"/>
          <w:lang w:eastAsia="en-GB"/>
        </w:rPr>
        <w:t xml:space="preserve"> of the School’s CRM system to strengthen engagement from the first enquiry through to enrolment.</w:t>
      </w:r>
    </w:p>
    <w:p w14:paraId="7CDDD459" w14:textId="77777777" w:rsidR="0085387B" w:rsidRPr="00304B06" w:rsidRDefault="0085387B" w:rsidP="0085387B">
      <w:pPr>
        <w:numPr>
          <w:ilvl w:val="0"/>
          <w:numId w:val="28"/>
        </w:numPr>
        <w:spacing w:before="100" w:beforeAutospacing="1" w:after="100" w:afterAutospacing="1"/>
        <w:rPr>
          <w:rFonts w:cs="Arial"/>
          <w:szCs w:val="24"/>
          <w:lang w:eastAsia="en-GB"/>
        </w:rPr>
      </w:pPr>
      <w:r w:rsidRPr="00304B06">
        <w:rPr>
          <w:rFonts w:cs="Arial"/>
          <w:bCs/>
          <w:szCs w:val="24"/>
          <w:lang w:eastAsia="en-GB"/>
        </w:rPr>
        <w:t>Use data insights</w:t>
      </w:r>
      <w:r w:rsidRPr="00304B06">
        <w:rPr>
          <w:rFonts w:cs="Arial"/>
          <w:szCs w:val="24"/>
          <w:lang w:eastAsia="en-GB"/>
        </w:rPr>
        <w:t xml:space="preserve"> to map and optimise the customer journey, tailoring communications to increase conversion rates.</w:t>
      </w:r>
    </w:p>
    <w:p w14:paraId="65286506" w14:textId="77777777" w:rsidR="0085387B" w:rsidRPr="00304B06" w:rsidRDefault="0085387B" w:rsidP="0085387B">
      <w:pPr>
        <w:spacing w:before="100" w:beforeAutospacing="1" w:after="100" w:afterAutospacing="1"/>
        <w:outlineLvl w:val="2"/>
        <w:rPr>
          <w:rFonts w:cs="Arial"/>
          <w:b/>
          <w:bCs/>
          <w:szCs w:val="24"/>
          <w:lang w:eastAsia="en-GB"/>
        </w:rPr>
      </w:pPr>
      <w:r w:rsidRPr="00304B06">
        <w:rPr>
          <w:rFonts w:cs="Arial"/>
          <w:b/>
          <w:bCs/>
          <w:szCs w:val="24"/>
          <w:lang w:eastAsia="en-GB"/>
        </w:rPr>
        <w:t>Data Management and Insights</w:t>
      </w:r>
    </w:p>
    <w:p w14:paraId="59B87969" w14:textId="77777777" w:rsidR="0085387B" w:rsidRPr="00304B06" w:rsidRDefault="0085387B" w:rsidP="0085387B">
      <w:pPr>
        <w:numPr>
          <w:ilvl w:val="0"/>
          <w:numId w:val="29"/>
        </w:numPr>
        <w:spacing w:before="100" w:beforeAutospacing="1" w:after="100" w:afterAutospacing="1"/>
        <w:rPr>
          <w:rFonts w:cs="Arial"/>
          <w:szCs w:val="24"/>
          <w:lang w:eastAsia="en-GB"/>
        </w:rPr>
      </w:pPr>
      <w:r w:rsidRPr="00304B06">
        <w:rPr>
          <w:rFonts w:cs="Arial"/>
          <w:bCs/>
          <w:szCs w:val="24"/>
          <w:lang w:eastAsia="en-GB"/>
        </w:rPr>
        <w:t>Create, manage, and present</w:t>
      </w:r>
      <w:r w:rsidRPr="00304B06">
        <w:rPr>
          <w:rFonts w:cs="Arial"/>
          <w:szCs w:val="24"/>
          <w:lang w:eastAsia="en-GB"/>
        </w:rPr>
        <w:t xml:space="preserve"> a KPI dashboard to senior management, providing actionable data to guide decision-making.</w:t>
      </w:r>
    </w:p>
    <w:p w14:paraId="15169002" w14:textId="77777777" w:rsidR="0085387B" w:rsidRPr="00304B06" w:rsidRDefault="0085387B" w:rsidP="0085387B">
      <w:pPr>
        <w:numPr>
          <w:ilvl w:val="0"/>
          <w:numId w:val="29"/>
        </w:numPr>
        <w:spacing w:before="100" w:beforeAutospacing="1" w:after="100" w:afterAutospacing="1"/>
        <w:rPr>
          <w:rFonts w:cs="Arial"/>
          <w:szCs w:val="24"/>
          <w:lang w:eastAsia="en-GB"/>
        </w:rPr>
      </w:pPr>
      <w:r w:rsidRPr="00304B06">
        <w:rPr>
          <w:rFonts w:cs="Arial"/>
          <w:bCs/>
          <w:szCs w:val="24"/>
          <w:lang w:eastAsia="en-GB"/>
        </w:rPr>
        <w:t>Analyse datasets</w:t>
      </w:r>
      <w:r w:rsidRPr="00304B06">
        <w:rPr>
          <w:rFonts w:cs="Arial"/>
          <w:szCs w:val="24"/>
          <w:lang w:eastAsia="en-GB"/>
        </w:rPr>
        <w:t xml:space="preserve"> (such as UCAS, CRM, and </w:t>
      </w:r>
      <w:proofErr w:type="spellStart"/>
      <w:r w:rsidRPr="00304B06">
        <w:rPr>
          <w:rFonts w:cs="Arial"/>
          <w:szCs w:val="24"/>
          <w:lang w:eastAsia="en-GB"/>
        </w:rPr>
        <w:t>Datafiltr</w:t>
      </w:r>
      <w:proofErr w:type="spellEnd"/>
      <w:r w:rsidRPr="00304B06">
        <w:rPr>
          <w:rFonts w:cs="Arial"/>
          <w:szCs w:val="24"/>
          <w:lang w:eastAsia="en-GB"/>
        </w:rPr>
        <w:t xml:space="preserve"> outputs) to identify opportunities for targeted outreach and recruitment.</w:t>
      </w:r>
    </w:p>
    <w:p w14:paraId="1D9F4E8E" w14:textId="77777777" w:rsidR="0085387B" w:rsidRPr="00304B06" w:rsidRDefault="0085387B" w:rsidP="0085387B">
      <w:pPr>
        <w:numPr>
          <w:ilvl w:val="0"/>
          <w:numId w:val="29"/>
        </w:numPr>
        <w:spacing w:before="100" w:beforeAutospacing="1" w:after="100" w:afterAutospacing="1"/>
        <w:rPr>
          <w:rFonts w:cs="Arial"/>
          <w:szCs w:val="24"/>
          <w:lang w:eastAsia="en-GB"/>
        </w:rPr>
      </w:pPr>
      <w:r w:rsidRPr="00304B06">
        <w:rPr>
          <w:rFonts w:cs="Arial"/>
          <w:bCs/>
          <w:szCs w:val="24"/>
          <w:lang w:eastAsia="en-GB"/>
        </w:rPr>
        <w:t>Assess the success</w:t>
      </w:r>
      <w:r w:rsidRPr="00304B06">
        <w:rPr>
          <w:rFonts w:cs="Arial"/>
          <w:szCs w:val="24"/>
          <w:lang w:eastAsia="en-GB"/>
        </w:rPr>
        <w:t xml:space="preserve"> of digital marketing and outreach initiatives, sharing findings and recommendations with key stakeholders.</w:t>
      </w:r>
    </w:p>
    <w:p w14:paraId="03956F69" w14:textId="77777777" w:rsidR="0085387B" w:rsidRPr="00304B06" w:rsidRDefault="0085387B" w:rsidP="0085387B">
      <w:pPr>
        <w:spacing w:before="100" w:beforeAutospacing="1" w:after="100" w:afterAutospacing="1"/>
        <w:outlineLvl w:val="2"/>
        <w:rPr>
          <w:rFonts w:cs="Arial"/>
          <w:b/>
          <w:bCs/>
          <w:szCs w:val="24"/>
          <w:lang w:eastAsia="en-GB"/>
        </w:rPr>
      </w:pPr>
      <w:r w:rsidRPr="00304B06">
        <w:rPr>
          <w:rFonts w:cs="Arial"/>
          <w:b/>
          <w:bCs/>
          <w:szCs w:val="24"/>
          <w:lang w:eastAsia="en-GB"/>
        </w:rPr>
        <w:t>Market Research and Sector Awareness</w:t>
      </w:r>
    </w:p>
    <w:p w14:paraId="16DFD01C" w14:textId="77777777" w:rsidR="0085387B" w:rsidRPr="00304B06" w:rsidRDefault="0085387B" w:rsidP="0085387B">
      <w:pPr>
        <w:numPr>
          <w:ilvl w:val="0"/>
          <w:numId w:val="30"/>
        </w:numPr>
        <w:spacing w:before="100" w:beforeAutospacing="1" w:after="100" w:afterAutospacing="1"/>
        <w:rPr>
          <w:rFonts w:cs="Arial"/>
          <w:szCs w:val="24"/>
          <w:lang w:eastAsia="en-GB"/>
        </w:rPr>
      </w:pPr>
      <w:r w:rsidRPr="00304B06">
        <w:rPr>
          <w:rFonts w:cs="Arial"/>
          <w:bCs/>
          <w:szCs w:val="24"/>
          <w:lang w:eastAsia="en-GB"/>
        </w:rPr>
        <w:t>Conduct regular research</w:t>
      </w:r>
      <w:r w:rsidRPr="00304B06">
        <w:rPr>
          <w:rFonts w:cs="Arial"/>
          <w:szCs w:val="24"/>
          <w:lang w:eastAsia="en-GB"/>
        </w:rPr>
        <w:t xml:space="preserve"> into market and competitor activities, integrating</w:t>
      </w:r>
      <w:r>
        <w:rPr>
          <w:rFonts w:cs="Arial"/>
          <w:szCs w:val="24"/>
          <w:lang w:eastAsia="en-GB"/>
        </w:rPr>
        <w:t xml:space="preserve"> data </w:t>
      </w:r>
      <w:r w:rsidRPr="00304B06">
        <w:rPr>
          <w:rFonts w:cs="Arial"/>
          <w:szCs w:val="24"/>
          <w:lang w:eastAsia="en-GB"/>
        </w:rPr>
        <w:t>insights to improve programme development and outreach strategies.</w:t>
      </w:r>
    </w:p>
    <w:p w14:paraId="233F8828" w14:textId="77777777" w:rsidR="0085387B" w:rsidRPr="00304B06" w:rsidRDefault="0085387B" w:rsidP="0085387B">
      <w:pPr>
        <w:numPr>
          <w:ilvl w:val="0"/>
          <w:numId w:val="30"/>
        </w:numPr>
        <w:spacing w:before="100" w:beforeAutospacing="1" w:after="100" w:afterAutospacing="1"/>
        <w:rPr>
          <w:rFonts w:cs="Arial"/>
          <w:szCs w:val="24"/>
          <w:lang w:eastAsia="en-GB"/>
        </w:rPr>
      </w:pPr>
      <w:r w:rsidRPr="00304B06">
        <w:rPr>
          <w:rFonts w:cs="Arial"/>
          <w:bCs/>
          <w:szCs w:val="24"/>
          <w:lang w:eastAsia="en-GB"/>
        </w:rPr>
        <w:t>Monitor</w:t>
      </w:r>
      <w:r w:rsidRPr="00304B06">
        <w:rPr>
          <w:rFonts w:cs="Arial"/>
          <w:szCs w:val="24"/>
          <w:lang w:eastAsia="en-GB"/>
        </w:rPr>
        <w:t xml:space="preserve"> sector trends and policy changes, advising senior leadership on potential risks and opportunities.</w:t>
      </w:r>
    </w:p>
    <w:p w14:paraId="57573308" w14:textId="77777777" w:rsidR="0085387B" w:rsidRPr="00304B06" w:rsidRDefault="0085387B" w:rsidP="0085387B">
      <w:pPr>
        <w:spacing w:before="100" w:beforeAutospacing="1" w:after="100" w:afterAutospacing="1"/>
        <w:outlineLvl w:val="2"/>
        <w:rPr>
          <w:rFonts w:cs="Arial"/>
          <w:b/>
          <w:bCs/>
          <w:szCs w:val="24"/>
          <w:lang w:eastAsia="en-GB"/>
        </w:rPr>
      </w:pPr>
      <w:r w:rsidRPr="00304B06">
        <w:rPr>
          <w:rFonts w:cs="Arial"/>
          <w:b/>
          <w:bCs/>
          <w:szCs w:val="24"/>
          <w:lang w:eastAsia="en-GB"/>
        </w:rPr>
        <w:t>Collaboration and Line Management</w:t>
      </w:r>
    </w:p>
    <w:p w14:paraId="474DA534" w14:textId="77777777" w:rsidR="0085387B" w:rsidRPr="00304B06" w:rsidRDefault="0085387B" w:rsidP="0085387B">
      <w:pPr>
        <w:numPr>
          <w:ilvl w:val="0"/>
          <w:numId w:val="31"/>
        </w:numPr>
        <w:spacing w:before="100" w:beforeAutospacing="1" w:after="100" w:afterAutospacing="1"/>
        <w:rPr>
          <w:rFonts w:cs="Arial"/>
          <w:szCs w:val="24"/>
          <w:lang w:eastAsia="en-GB"/>
        </w:rPr>
      </w:pPr>
      <w:r w:rsidRPr="00304B06">
        <w:rPr>
          <w:rFonts w:cs="Arial"/>
          <w:bCs/>
          <w:szCs w:val="24"/>
          <w:lang w:eastAsia="en-GB"/>
        </w:rPr>
        <w:t>Act as a key liaison</w:t>
      </w:r>
      <w:r w:rsidRPr="00304B06">
        <w:rPr>
          <w:rFonts w:cs="Arial"/>
          <w:szCs w:val="24"/>
          <w:lang w:eastAsia="en-GB"/>
        </w:rPr>
        <w:t xml:space="preserve"> between Marketing, Recruitment, and Admissions, ensuring well-coordinated strategies and high-impact campaigns.</w:t>
      </w:r>
    </w:p>
    <w:p w14:paraId="08C799EE" w14:textId="77777777" w:rsidR="0085387B" w:rsidRPr="00304B06" w:rsidRDefault="0085387B" w:rsidP="0085387B">
      <w:pPr>
        <w:numPr>
          <w:ilvl w:val="0"/>
          <w:numId w:val="31"/>
        </w:numPr>
        <w:spacing w:before="100" w:beforeAutospacing="1" w:after="100" w:afterAutospacing="1"/>
        <w:rPr>
          <w:rFonts w:cs="Arial"/>
          <w:szCs w:val="24"/>
          <w:lang w:eastAsia="en-GB"/>
        </w:rPr>
      </w:pPr>
      <w:r w:rsidRPr="00304B06">
        <w:rPr>
          <w:rFonts w:cs="Arial"/>
          <w:bCs/>
          <w:szCs w:val="24"/>
          <w:lang w:eastAsia="en-GB"/>
        </w:rPr>
        <w:t>Support the Head of Marketing</w:t>
      </w:r>
      <w:r w:rsidRPr="00304B06">
        <w:rPr>
          <w:rFonts w:cs="Arial"/>
          <w:szCs w:val="24"/>
          <w:lang w:eastAsia="en-GB"/>
        </w:rPr>
        <w:t xml:space="preserve"> by </w:t>
      </w:r>
      <w:r>
        <w:rPr>
          <w:rFonts w:cs="Arial"/>
          <w:szCs w:val="24"/>
          <w:lang w:eastAsia="en-GB"/>
        </w:rPr>
        <w:t>guiding</w:t>
      </w:r>
      <w:r w:rsidRPr="00304B06">
        <w:rPr>
          <w:rFonts w:cs="Arial"/>
          <w:szCs w:val="24"/>
          <w:lang w:eastAsia="en-GB"/>
        </w:rPr>
        <w:t xml:space="preserve"> team members in digital marketing, admissions, data analysis, and recruitment—including the Digital Marketing Officer, PR Officer, Digital Content Officer, Graphic Designer, and HE Admissions Coordinator.</w:t>
      </w:r>
    </w:p>
    <w:p w14:paraId="59006D53" w14:textId="37E3924D" w:rsidR="009916A1" w:rsidRPr="0085387B" w:rsidRDefault="0085387B" w:rsidP="002B520E">
      <w:pPr>
        <w:numPr>
          <w:ilvl w:val="0"/>
          <w:numId w:val="31"/>
        </w:numPr>
        <w:spacing w:before="100" w:beforeAutospacing="1" w:after="100" w:afterAutospacing="1" w:line="276" w:lineRule="auto"/>
        <w:rPr>
          <w:rFonts w:cs="Arial"/>
          <w:b/>
          <w:caps/>
          <w:szCs w:val="24"/>
          <w:u w:val="single"/>
        </w:rPr>
      </w:pPr>
      <w:r w:rsidRPr="0085387B">
        <w:rPr>
          <w:rFonts w:cs="Arial"/>
          <w:bCs/>
          <w:szCs w:val="24"/>
          <w:lang w:eastAsia="en-GB"/>
        </w:rPr>
        <w:t>Provide line management</w:t>
      </w:r>
      <w:r w:rsidRPr="0085387B">
        <w:rPr>
          <w:rFonts w:cs="Arial"/>
          <w:szCs w:val="24"/>
          <w:lang w:eastAsia="en-GB"/>
        </w:rPr>
        <w:t xml:space="preserve"> for the Digital Marketing Officer, PR Officer, and Digital Content Officer.</w:t>
      </w:r>
    </w:p>
    <w:p w14:paraId="67D31A7E" w14:textId="6DD62C05" w:rsidR="00C05C19" w:rsidRPr="001C7583" w:rsidRDefault="001C7583" w:rsidP="001C7583">
      <w:pPr>
        <w:pStyle w:val="NoSpacing"/>
        <w:rPr>
          <w:b/>
          <w:u w:val="single"/>
        </w:rPr>
      </w:pPr>
      <w:r w:rsidRPr="001C7583">
        <w:rPr>
          <w:b/>
          <w:u w:val="single"/>
        </w:rPr>
        <w:t>GENERAL DUTIES:</w:t>
      </w:r>
    </w:p>
    <w:p w14:paraId="54AC840B" w14:textId="77777777" w:rsidR="001C7583" w:rsidRPr="001C7583" w:rsidRDefault="001C7583" w:rsidP="001C7583">
      <w:pPr>
        <w:pStyle w:val="NoSpacing"/>
      </w:pPr>
    </w:p>
    <w:p w14:paraId="28AC32DC" w14:textId="77777777" w:rsidR="00FA1EE3" w:rsidRPr="00B84580" w:rsidRDefault="00FA1EE3" w:rsidP="001C7583">
      <w:pPr>
        <w:pStyle w:val="NoSpacing"/>
        <w:numPr>
          <w:ilvl w:val="0"/>
          <w:numId w:val="26"/>
        </w:numPr>
        <w:jc w:val="both"/>
      </w:pPr>
      <w:r w:rsidRPr="00B84580">
        <w:t>Ensure other members of the team have information to cover effectively for you in your absence.</w:t>
      </w:r>
    </w:p>
    <w:p w14:paraId="7127E8A7" w14:textId="77777777" w:rsidR="00FA1EE3" w:rsidRPr="00B84580" w:rsidRDefault="00FA1EE3" w:rsidP="001C7583">
      <w:pPr>
        <w:pStyle w:val="NoSpacing"/>
        <w:jc w:val="both"/>
      </w:pPr>
    </w:p>
    <w:p w14:paraId="23153A7E" w14:textId="77777777" w:rsidR="00FA1EE3" w:rsidRPr="00B84580" w:rsidRDefault="00FA1EE3" w:rsidP="001C7583">
      <w:pPr>
        <w:pStyle w:val="NoSpacing"/>
        <w:numPr>
          <w:ilvl w:val="0"/>
          <w:numId w:val="26"/>
        </w:numPr>
        <w:jc w:val="both"/>
      </w:pPr>
      <w:r w:rsidRPr="00B84580">
        <w:t>To engage in professional development and networking to ensure that professional, and strategic contributions are up-to-date.</w:t>
      </w:r>
    </w:p>
    <w:p w14:paraId="0071B5F0" w14:textId="77777777" w:rsidR="00FA1EE3" w:rsidRPr="00B84580" w:rsidRDefault="00FA1EE3" w:rsidP="001C7583">
      <w:pPr>
        <w:pStyle w:val="NoSpacing"/>
        <w:jc w:val="both"/>
      </w:pPr>
    </w:p>
    <w:p w14:paraId="255D7A93" w14:textId="77777777" w:rsidR="00FA1EE3" w:rsidRPr="00B84580" w:rsidRDefault="00FA1EE3" w:rsidP="001C7583">
      <w:pPr>
        <w:pStyle w:val="NoSpacing"/>
        <w:numPr>
          <w:ilvl w:val="0"/>
          <w:numId w:val="26"/>
        </w:numPr>
        <w:jc w:val="both"/>
      </w:pPr>
      <w:r w:rsidRPr="00B84580">
        <w:t>Ensure that the Corporation’s Health &amp; Safety Policy is adhered to at all times and take responsibility for general health and safety housekeeping within your work area.</w:t>
      </w:r>
    </w:p>
    <w:p w14:paraId="0E3430B3" w14:textId="77777777" w:rsidR="00FA1EE3" w:rsidRPr="00B84580" w:rsidRDefault="00FA1EE3" w:rsidP="001C7583">
      <w:pPr>
        <w:pStyle w:val="NoSpacing"/>
        <w:jc w:val="both"/>
      </w:pPr>
    </w:p>
    <w:p w14:paraId="033CF319" w14:textId="77777777" w:rsidR="00FA1EE3" w:rsidRPr="00B84580" w:rsidRDefault="00FA1EE3" w:rsidP="001C7583">
      <w:pPr>
        <w:pStyle w:val="NoSpacing"/>
        <w:numPr>
          <w:ilvl w:val="0"/>
          <w:numId w:val="26"/>
        </w:numPr>
        <w:jc w:val="both"/>
      </w:pPr>
      <w:r w:rsidRPr="00B84580">
        <w:t>Participate actively in the performance management scheme, agreeing objectives, attending reviews and undertaking professional development as required.</w:t>
      </w:r>
    </w:p>
    <w:p w14:paraId="5446BA6B" w14:textId="77777777" w:rsidR="00FA1EE3" w:rsidRPr="00B84580" w:rsidRDefault="00FA1EE3" w:rsidP="001C7583">
      <w:pPr>
        <w:pStyle w:val="NoSpacing"/>
        <w:jc w:val="both"/>
      </w:pPr>
    </w:p>
    <w:p w14:paraId="386A8323" w14:textId="77777777" w:rsidR="00FA1EE3" w:rsidRPr="00B84580" w:rsidRDefault="00FA1EE3" w:rsidP="001C7583">
      <w:pPr>
        <w:pStyle w:val="NoSpacing"/>
        <w:numPr>
          <w:ilvl w:val="0"/>
          <w:numId w:val="26"/>
        </w:numPr>
        <w:jc w:val="both"/>
      </w:pPr>
      <w:r w:rsidRPr="00B84580">
        <w:t>Ensure that the Corporation’s Equality and Diversity policy is adhered to at all times and tackle or report discrimination and harassment wherever it occurs.</w:t>
      </w:r>
    </w:p>
    <w:p w14:paraId="6935A9DB" w14:textId="77777777" w:rsidR="00FA1EE3" w:rsidRPr="00B84580" w:rsidRDefault="00FA1EE3" w:rsidP="001C7583">
      <w:pPr>
        <w:pStyle w:val="NoSpacing"/>
        <w:jc w:val="both"/>
      </w:pPr>
    </w:p>
    <w:p w14:paraId="4AC23616" w14:textId="77777777" w:rsidR="00FA1EE3" w:rsidRPr="00B84580" w:rsidRDefault="00FA1EE3" w:rsidP="001C7583">
      <w:pPr>
        <w:pStyle w:val="NoSpacing"/>
        <w:numPr>
          <w:ilvl w:val="0"/>
          <w:numId w:val="26"/>
        </w:numPr>
        <w:jc w:val="both"/>
      </w:pPr>
      <w:r w:rsidRPr="00B84580">
        <w:t>Ensure the safeguarding of learners at all times and report any potential issues without delay.</w:t>
      </w:r>
    </w:p>
    <w:p w14:paraId="17A1C9AE" w14:textId="77777777" w:rsidR="00FA1EE3" w:rsidRPr="00B84580" w:rsidRDefault="00FA1EE3" w:rsidP="001C7583">
      <w:pPr>
        <w:pStyle w:val="NoSpacing"/>
        <w:jc w:val="both"/>
      </w:pPr>
    </w:p>
    <w:p w14:paraId="34C2C9F7" w14:textId="593F2A90" w:rsidR="00FA1EE3" w:rsidRDefault="00FA1EE3" w:rsidP="001C7583">
      <w:pPr>
        <w:pStyle w:val="NoSpacing"/>
        <w:numPr>
          <w:ilvl w:val="0"/>
          <w:numId w:val="26"/>
        </w:numPr>
        <w:jc w:val="both"/>
      </w:pPr>
      <w:r w:rsidRPr="00B84580">
        <w:t>All employees are expected to be fully committed to policies/processes on equality, diversity, safeguarding and the Prevent Agenda.</w:t>
      </w:r>
    </w:p>
    <w:p w14:paraId="1DD5F617" w14:textId="77777777" w:rsidR="0085387B" w:rsidRDefault="0085387B" w:rsidP="0085387B">
      <w:pPr>
        <w:pStyle w:val="ListParagraph"/>
      </w:pPr>
    </w:p>
    <w:p w14:paraId="6750B253" w14:textId="533B6226" w:rsidR="0085387B" w:rsidRPr="00B84580" w:rsidRDefault="0085387B" w:rsidP="0085387B">
      <w:pPr>
        <w:pStyle w:val="NoSpacing"/>
        <w:numPr>
          <w:ilvl w:val="0"/>
          <w:numId w:val="26"/>
        </w:numPr>
        <w:jc w:val="both"/>
      </w:pPr>
      <w:r w:rsidRPr="001C7583">
        <w:t>All staff members are responsible for safeguarding children and adhering to the principles and guidelines outlined in the Keeping Children Safe in Education framework.</w:t>
      </w:r>
    </w:p>
    <w:p w14:paraId="2FCAD396" w14:textId="77777777" w:rsidR="00FA1EE3" w:rsidRPr="00B84580" w:rsidRDefault="00FA1EE3" w:rsidP="001C7583">
      <w:pPr>
        <w:pStyle w:val="NoSpacing"/>
        <w:jc w:val="both"/>
      </w:pPr>
    </w:p>
    <w:p w14:paraId="1323E694" w14:textId="7AB7C481" w:rsidR="00FA1EE3" w:rsidRPr="00B84580" w:rsidRDefault="00FA1EE3" w:rsidP="001C7583">
      <w:pPr>
        <w:pStyle w:val="NoSpacing"/>
        <w:numPr>
          <w:ilvl w:val="0"/>
          <w:numId w:val="26"/>
        </w:numPr>
        <w:jc w:val="both"/>
      </w:pPr>
      <w:r w:rsidRPr="00B84580">
        <w:t>Any other duties commensurate with the nature and level of the post, as directed by the</w:t>
      </w:r>
      <w:r w:rsidR="00AF4BE6" w:rsidRPr="00B84580">
        <w:t xml:space="preserve"> </w:t>
      </w:r>
      <w:r w:rsidR="0085387B">
        <w:t xml:space="preserve">Head of Marketing and Recruitment </w:t>
      </w:r>
      <w:r w:rsidRPr="00B84580">
        <w:t>or the Principal.</w:t>
      </w:r>
    </w:p>
    <w:p w14:paraId="6351815F" w14:textId="77777777" w:rsidR="00FA1EE3" w:rsidRPr="00B84580" w:rsidRDefault="00FA1EE3" w:rsidP="001C7583">
      <w:pPr>
        <w:pStyle w:val="NoSpacing"/>
        <w:jc w:val="both"/>
      </w:pPr>
    </w:p>
    <w:p w14:paraId="48DD0FE6" w14:textId="006EF102" w:rsidR="00FA1EE3" w:rsidRDefault="00FA1EE3" w:rsidP="001C7583">
      <w:pPr>
        <w:pStyle w:val="NoSpacing"/>
        <w:numPr>
          <w:ilvl w:val="0"/>
          <w:numId w:val="26"/>
        </w:numPr>
        <w:jc w:val="both"/>
      </w:pPr>
      <w:r w:rsidRPr="00B84580">
        <w:t>This list is not exhaustive and is only an indication of responsibilities.</w:t>
      </w:r>
    </w:p>
    <w:p w14:paraId="3B2083C3" w14:textId="027DA599" w:rsidR="009916A1" w:rsidRDefault="009916A1" w:rsidP="009916A1">
      <w:pPr>
        <w:spacing w:line="276" w:lineRule="auto"/>
        <w:jc w:val="both"/>
        <w:rPr>
          <w:rFonts w:cs="Arial"/>
          <w:szCs w:val="24"/>
        </w:rPr>
      </w:pPr>
    </w:p>
    <w:p w14:paraId="129AA3EC" w14:textId="77777777" w:rsidR="0085387B" w:rsidRPr="0085387B" w:rsidRDefault="0085387B" w:rsidP="0085387B">
      <w:pPr>
        <w:pStyle w:val="BodyText"/>
        <w:jc w:val="both"/>
        <w:rPr>
          <w:rFonts w:ascii="Arial" w:hAnsi="Arial" w:cs="Arial"/>
          <w:sz w:val="24"/>
          <w:szCs w:val="24"/>
        </w:rPr>
      </w:pPr>
      <w:r w:rsidRPr="0085387B">
        <w:rPr>
          <w:rFonts w:ascii="Arial" w:hAnsi="Arial" w:cs="Arial"/>
          <w:sz w:val="24"/>
          <w:szCs w:val="24"/>
        </w:rPr>
        <w:t>Due to the nature of this post, some flexibility is required with relation to working hours as some weekend and evening work will be required.</w:t>
      </w:r>
    </w:p>
    <w:p w14:paraId="29468CF7" w14:textId="77777777" w:rsidR="0085387B" w:rsidRDefault="0085387B" w:rsidP="009916A1">
      <w:pPr>
        <w:spacing w:line="276" w:lineRule="auto"/>
        <w:jc w:val="both"/>
        <w:rPr>
          <w:rFonts w:cs="Arial"/>
          <w:szCs w:val="24"/>
        </w:rPr>
      </w:pPr>
    </w:p>
    <w:p w14:paraId="593405C8" w14:textId="08896FD7" w:rsidR="009916A1" w:rsidRPr="001C7583" w:rsidRDefault="001C7583" w:rsidP="001C7583">
      <w:pPr>
        <w:pStyle w:val="NoSpacing"/>
        <w:jc w:val="both"/>
        <w:rPr>
          <w:rFonts w:ascii="Aptos" w:hAnsi="Aptos"/>
          <w:b/>
          <w:sz w:val="22"/>
          <w:u w:val="single"/>
        </w:rPr>
      </w:pPr>
      <w:r w:rsidRPr="001C7583">
        <w:rPr>
          <w:b/>
          <w:u w:val="single"/>
        </w:rPr>
        <w:t>SAFEGUARDING</w:t>
      </w:r>
    </w:p>
    <w:p w14:paraId="3BCEA080" w14:textId="77777777" w:rsidR="009916A1" w:rsidRDefault="009916A1" w:rsidP="001C7583">
      <w:pPr>
        <w:pStyle w:val="NoSpacing"/>
        <w:jc w:val="both"/>
      </w:pPr>
      <w:r>
        <w:t> </w:t>
      </w:r>
    </w:p>
    <w:p w14:paraId="00F015FC" w14:textId="77777777" w:rsidR="009916A1" w:rsidRDefault="009916A1" w:rsidP="001C7583">
      <w:pPr>
        <w:pStyle w:val="NoSpacing"/>
        <w:jc w:val="both"/>
      </w:pPr>
      <w:r>
        <w:t>We are committed to safeguarding and protecting the welfare of children and expect all staff and volunteers to share this commitment.  A Disclosure and Barring Service Certificate will be required for all posts. This post will be subject to enhanced checks as part of our Prevent Duty.</w:t>
      </w:r>
    </w:p>
    <w:p w14:paraId="158822F7" w14:textId="4EC72CBF" w:rsidR="009916A1" w:rsidRDefault="009916A1" w:rsidP="001C7583">
      <w:pPr>
        <w:pStyle w:val="NoSpacing"/>
        <w:jc w:val="both"/>
      </w:pPr>
    </w:p>
    <w:p w14:paraId="22B21CF9" w14:textId="2088136F" w:rsidR="009916A1" w:rsidRPr="001C7583" w:rsidRDefault="001C7583" w:rsidP="001C7583">
      <w:pPr>
        <w:pStyle w:val="NoSpacing"/>
        <w:jc w:val="both"/>
        <w:rPr>
          <w:b/>
          <w:u w:val="single"/>
        </w:rPr>
      </w:pPr>
      <w:r w:rsidRPr="001C7583">
        <w:rPr>
          <w:b/>
          <w:u w:val="single"/>
        </w:rPr>
        <w:t>EQUALITY, EQUITY, DIVERSITY AND INCLUSION</w:t>
      </w:r>
    </w:p>
    <w:p w14:paraId="4806FA8F" w14:textId="77777777" w:rsidR="009916A1" w:rsidRDefault="009916A1" w:rsidP="001C7583">
      <w:pPr>
        <w:pStyle w:val="NoSpacing"/>
        <w:jc w:val="both"/>
      </w:pPr>
    </w:p>
    <w:p w14:paraId="775C54A4" w14:textId="3878C22D" w:rsidR="0003787E" w:rsidRPr="009916A1" w:rsidRDefault="009916A1" w:rsidP="001C7583">
      <w:pPr>
        <w:pStyle w:val="NoSpacing"/>
        <w:jc w:val="both"/>
        <w:sectPr w:rsidR="0003787E" w:rsidRPr="009916A1" w:rsidSect="009916A1">
          <w:headerReference w:type="default" r:id="rId10"/>
          <w:footerReference w:type="default" r:id="rId11"/>
          <w:headerReference w:type="first" r:id="rId12"/>
          <w:pgSz w:w="11907" w:h="16840" w:code="9"/>
          <w:pgMar w:top="1440" w:right="1797" w:bottom="1440" w:left="1797" w:header="720" w:footer="720" w:gutter="0"/>
          <w:cols w:space="720"/>
          <w:titlePg/>
          <w:docGrid w:linePitch="326"/>
        </w:sectPr>
      </w:pPr>
      <w:r>
        <w:t xml:space="preserve">At </w:t>
      </w:r>
      <w:r w:rsidR="00C819C0">
        <w:t>The Northern School of Art</w:t>
      </w:r>
      <w:r>
        <w:t xml:space="preserve">, we want all of our employees to feel included bringing their passion, creativity and individuality to work. We value all cultures, backgrounds and experiences, and we truly believe that diversity drives innovation. </w:t>
      </w:r>
    </w:p>
    <w:p w14:paraId="2C281FF3" w14:textId="77777777" w:rsidR="00041CF9" w:rsidRPr="00B84580" w:rsidRDefault="00041CF9" w:rsidP="00AD7E89">
      <w:pPr>
        <w:pStyle w:val="Heading5"/>
        <w:spacing w:before="0" w:after="0" w:line="276" w:lineRule="auto"/>
        <w:jc w:val="center"/>
        <w:rPr>
          <w:rFonts w:cs="Arial"/>
          <w:i w:val="0"/>
          <w:sz w:val="32"/>
        </w:rPr>
      </w:pPr>
      <w:r w:rsidRPr="00B84580">
        <w:rPr>
          <w:rFonts w:cs="Arial"/>
          <w:i w:val="0"/>
          <w:sz w:val="32"/>
        </w:rPr>
        <w:lastRenderedPageBreak/>
        <w:t>Person Specification</w:t>
      </w:r>
    </w:p>
    <w:p w14:paraId="1A5E773C" w14:textId="77777777" w:rsidR="00041CF9" w:rsidRPr="0085387B" w:rsidRDefault="00041CF9" w:rsidP="00AD7E89">
      <w:pPr>
        <w:spacing w:line="276" w:lineRule="auto"/>
        <w:jc w:val="center"/>
        <w:rPr>
          <w:rFonts w:cs="Arial"/>
          <w:b/>
          <w:szCs w:val="22"/>
        </w:rPr>
      </w:pPr>
    </w:p>
    <w:p w14:paraId="3510F6FD" w14:textId="4C600A72" w:rsidR="00C05C19" w:rsidRPr="0085387B" w:rsidRDefault="0085387B" w:rsidP="00AD7E89">
      <w:pPr>
        <w:spacing w:line="276" w:lineRule="auto"/>
        <w:jc w:val="center"/>
        <w:rPr>
          <w:rFonts w:cs="Arial"/>
          <w:b/>
          <w:bCs/>
          <w:szCs w:val="24"/>
        </w:rPr>
      </w:pPr>
      <w:r w:rsidRPr="0085387B">
        <w:rPr>
          <w:rFonts w:cs="Arial"/>
          <w:b/>
          <w:bCs/>
          <w:szCs w:val="24"/>
        </w:rPr>
        <w:t>Marketing Insights Manager</w:t>
      </w:r>
    </w:p>
    <w:p w14:paraId="66E0189B" w14:textId="24788309" w:rsidR="00041CF9" w:rsidRDefault="00041CF9" w:rsidP="00AD7E89">
      <w:pPr>
        <w:spacing w:line="276" w:lineRule="auto"/>
        <w:jc w:val="center"/>
        <w:rPr>
          <w:rFonts w:cs="Arial"/>
          <w:sz w:val="22"/>
          <w:szCs w:val="22"/>
        </w:rPr>
      </w:pPr>
    </w:p>
    <w:p w14:paraId="3E47C6BD" w14:textId="77777777" w:rsidR="003B5069" w:rsidRPr="00B84580" w:rsidRDefault="003B5069" w:rsidP="00AD7E89">
      <w:pPr>
        <w:spacing w:line="276" w:lineRule="auto"/>
        <w:jc w:val="center"/>
        <w:rPr>
          <w:rFonts w:cs="Arial"/>
          <w:sz w:val="22"/>
          <w:szCs w:val="22"/>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95"/>
        <w:gridCol w:w="567"/>
        <w:gridCol w:w="567"/>
      </w:tblGrid>
      <w:tr w:rsidR="00B84580" w:rsidRPr="00B84580" w14:paraId="3A3D796E" w14:textId="77777777" w:rsidTr="00E46FF6">
        <w:trPr>
          <w:cantSplit/>
          <w:trHeight w:val="1927"/>
          <w:tblHeader/>
        </w:trPr>
        <w:tc>
          <w:tcPr>
            <w:tcW w:w="12895" w:type="dxa"/>
            <w:tcBorders>
              <w:bottom w:val="double" w:sz="4" w:space="0" w:color="auto"/>
            </w:tcBorders>
          </w:tcPr>
          <w:p w14:paraId="3E1CE433" w14:textId="77777777" w:rsidR="00E46FF6" w:rsidRPr="00B84580" w:rsidRDefault="00E46FF6" w:rsidP="00AD7E89">
            <w:pPr>
              <w:spacing w:line="276" w:lineRule="auto"/>
              <w:rPr>
                <w:rFonts w:cs="Arial"/>
                <w:szCs w:val="24"/>
              </w:rPr>
            </w:pPr>
            <w:r w:rsidRPr="00B84580">
              <w:rPr>
                <w:rFonts w:cs="Arial"/>
                <w:szCs w:val="24"/>
              </w:rPr>
              <w:t>Specification, whether essential or desirable, and where the specification will be tested</w:t>
            </w:r>
          </w:p>
        </w:tc>
        <w:tc>
          <w:tcPr>
            <w:tcW w:w="567" w:type="dxa"/>
            <w:tcBorders>
              <w:bottom w:val="double" w:sz="4" w:space="0" w:color="auto"/>
            </w:tcBorders>
            <w:textDirection w:val="btLr"/>
          </w:tcPr>
          <w:p w14:paraId="756B55F6" w14:textId="77777777" w:rsidR="00E46FF6" w:rsidRPr="00B84580" w:rsidRDefault="00E46FF6" w:rsidP="00AD7E89">
            <w:pPr>
              <w:spacing w:line="276" w:lineRule="auto"/>
              <w:rPr>
                <w:rFonts w:cs="Arial"/>
                <w:szCs w:val="24"/>
              </w:rPr>
            </w:pPr>
            <w:r w:rsidRPr="00B84580">
              <w:rPr>
                <w:rFonts w:cs="Arial"/>
                <w:szCs w:val="24"/>
              </w:rPr>
              <w:t>ESSENTIAL</w:t>
            </w:r>
          </w:p>
        </w:tc>
        <w:tc>
          <w:tcPr>
            <w:tcW w:w="567" w:type="dxa"/>
            <w:tcBorders>
              <w:bottom w:val="double" w:sz="4" w:space="0" w:color="auto"/>
              <w:right w:val="double" w:sz="4" w:space="0" w:color="auto"/>
            </w:tcBorders>
            <w:textDirection w:val="btLr"/>
          </w:tcPr>
          <w:p w14:paraId="31CDAB9D" w14:textId="77777777" w:rsidR="00E46FF6" w:rsidRPr="00B84580" w:rsidRDefault="00E46FF6" w:rsidP="00AD7E89">
            <w:pPr>
              <w:spacing w:line="276" w:lineRule="auto"/>
              <w:rPr>
                <w:rFonts w:cs="Arial"/>
                <w:szCs w:val="24"/>
              </w:rPr>
            </w:pPr>
            <w:r w:rsidRPr="00B84580">
              <w:rPr>
                <w:rFonts w:cs="Arial"/>
                <w:szCs w:val="24"/>
              </w:rPr>
              <w:t>DESIRABLE</w:t>
            </w:r>
          </w:p>
        </w:tc>
      </w:tr>
      <w:tr w:rsidR="00B84580" w:rsidRPr="00B84580" w14:paraId="1CF47AD7" w14:textId="77777777" w:rsidTr="00E46FF6">
        <w:trPr>
          <w:trHeight w:val="257"/>
        </w:trPr>
        <w:tc>
          <w:tcPr>
            <w:tcW w:w="12895" w:type="dxa"/>
            <w:tcBorders>
              <w:top w:val="double" w:sz="4" w:space="0" w:color="auto"/>
            </w:tcBorders>
          </w:tcPr>
          <w:p w14:paraId="6368512B" w14:textId="77777777" w:rsidR="00E46FF6" w:rsidRPr="00B84580" w:rsidRDefault="00E46FF6" w:rsidP="00AD7E89">
            <w:pPr>
              <w:pStyle w:val="Heading1"/>
              <w:spacing w:line="276" w:lineRule="auto"/>
              <w:rPr>
                <w:rFonts w:cs="Arial"/>
                <w:szCs w:val="24"/>
                <w:u w:val="none"/>
              </w:rPr>
            </w:pPr>
            <w:r w:rsidRPr="00B84580">
              <w:rPr>
                <w:rFonts w:cs="Arial"/>
                <w:szCs w:val="24"/>
                <w:u w:val="none"/>
              </w:rPr>
              <w:t>Qualifications</w:t>
            </w:r>
          </w:p>
        </w:tc>
        <w:tc>
          <w:tcPr>
            <w:tcW w:w="567" w:type="dxa"/>
            <w:tcBorders>
              <w:top w:val="double" w:sz="4" w:space="0" w:color="auto"/>
            </w:tcBorders>
          </w:tcPr>
          <w:p w14:paraId="33FEC127" w14:textId="77777777" w:rsidR="00E46FF6" w:rsidRPr="00B84580" w:rsidRDefault="00E46FF6" w:rsidP="00AD7E89">
            <w:pPr>
              <w:spacing w:line="276" w:lineRule="auto"/>
              <w:rPr>
                <w:rFonts w:cs="Arial"/>
                <w:szCs w:val="24"/>
              </w:rPr>
            </w:pPr>
          </w:p>
        </w:tc>
        <w:tc>
          <w:tcPr>
            <w:tcW w:w="567" w:type="dxa"/>
            <w:tcBorders>
              <w:top w:val="double" w:sz="4" w:space="0" w:color="auto"/>
              <w:right w:val="double" w:sz="4" w:space="0" w:color="auto"/>
            </w:tcBorders>
          </w:tcPr>
          <w:p w14:paraId="4F44C989" w14:textId="77777777" w:rsidR="00E46FF6" w:rsidRPr="00B84580" w:rsidRDefault="00E46FF6" w:rsidP="00AD7E89">
            <w:pPr>
              <w:spacing w:line="276" w:lineRule="auto"/>
              <w:rPr>
                <w:rFonts w:cs="Arial"/>
                <w:szCs w:val="24"/>
              </w:rPr>
            </w:pPr>
          </w:p>
        </w:tc>
      </w:tr>
      <w:tr w:rsidR="0085387B" w:rsidRPr="00B84580" w14:paraId="5847FDAF" w14:textId="77777777" w:rsidTr="00E46FF6">
        <w:tc>
          <w:tcPr>
            <w:tcW w:w="12895" w:type="dxa"/>
          </w:tcPr>
          <w:p w14:paraId="6A195D6C" w14:textId="595BE1AA" w:rsidR="0085387B" w:rsidRPr="00B84580" w:rsidRDefault="0085387B" w:rsidP="0085387B">
            <w:pPr>
              <w:spacing w:line="276" w:lineRule="auto"/>
              <w:rPr>
                <w:rFonts w:cs="Arial"/>
                <w:szCs w:val="24"/>
              </w:rPr>
            </w:pPr>
            <w:r w:rsidRPr="00C17F0C">
              <w:rPr>
                <w:rFonts w:cs="Arial"/>
                <w:szCs w:val="24"/>
              </w:rPr>
              <w:t>Degree in Marketing, Digital Marketing, Data Analytics, or a related discipline (or equivalent professional experience)</w:t>
            </w:r>
          </w:p>
        </w:tc>
        <w:tc>
          <w:tcPr>
            <w:tcW w:w="567" w:type="dxa"/>
          </w:tcPr>
          <w:p w14:paraId="6A21F7D6" w14:textId="34ED134C" w:rsidR="0085387B" w:rsidRPr="00B84580" w:rsidRDefault="0085387B" w:rsidP="0085387B">
            <w:pPr>
              <w:spacing w:line="276" w:lineRule="auto"/>
              <w:rPr>
                <w:rFonts w:cs="Arial"/>
                <w:szCs w:val="24"/>
              </w:rPr>
            </w:pPr>
            <w:r w:rsidRPr="00C17F0C">
              <w:rPr>
                <w:rFonts w:ascii="Segoe UI Symbol" w:hAnsi="Segoe UI Symbol" w:cs="Segoe UI Symbol"/>
                <w:szCs w:val="24"/>
              </w:rPr>
              <w:t>✓</w:t>
            </w:r>
          </w:p>
        </w:tc>
        <w:tc>
          <w:tcPr>
            <w:tcW w:w="567" w:type="dxa"/>
            <w:tcBorders>
              <w:right w:val="double" w:sz="4" w:space="0" w:color="auto"/>
            </w:tcBorders>
          </w:tcPr>
          <w:p w14:paraId="342DB365" w14:textId="77777777" w:rsidR="0085387B" w:rsidRPr="00B84580" w:rsidRDefault="0085387B" w:rsidP="0085387B">
            <w:pPr>
              <w:spacing w:line="276" w:lineRule="auto"/>
              <w:rPr>
                <w:rFonts w:cs="Arial"/>
                <w:szCs w:val="24"/>
              </w:rPr>
            </w:pPr>
          </w:p>
        </w:tc>
      </w:tr>
      <w:tr w:rsidR="0085387B" w:rsidRPr="00B84580" w14:paraId="73A72D47" w14:textId="77777777" w:rsidTr="00E46FF6">
        <w:tc>
          <w:tcPr>
            <w:tcW w:w="12895" w:type="dxa"/>
          </w:tcPr>
          <w:p w14:paraId="626B4B58" w14:textId="060A0A9A" w:rsidR="0085387B" w:rsidRPr="00B84580" w:rsidRDefault="0085387B" w:rsidP="0085387B">
            <w:pPr>
              <w:spacing w:line="276" w:lineRule="auto"/>
              <w:rPr>
                <w:rFonts w:cs="Arial"/>
                <w:szCs w:val="24"/>
              </w:rPr>
            </w:pPr>
            <w:proofErr w:type="spellStart"/>
            <w:r>
              <w:rPr>
                <w:rFonts w:cs="Arial"/>
                <w:szCs w:val="24"/>
              </w:rPr>
              <w:t>Masters</w:t>
            </w:r>
            <w:proofErr w:type="spellEnd"/>
            <w:r>
              <w:rPr>
                <w:rFonts w:cs="Arial"/>
                <w:szCs w:val="24"/>
              </w:rPr>
              <w:t xml:space="preserve"> Degree in Marketing, Data Analytics, or related </w:t>
            </w:r>
            <w:proofErr w:type="spellStart"/>
            <w:r>
              <w:rPr>
                <w:rFonts w:cs="Arial"/>
                <w:szCs w:val="24"/>
              </w:rPr>
              <w:t>disciplin</w:t>
            </w:r>
            <w:proofErr w:type="spellEnd"/>
          </w:p>
        </w:tc>
        <w:tc>
          <w:tcPr>
            <w:tcW w:w="567" w:type="dxa"/>
          </w:tcPr>
          <w:p w14:paraId="493651CD" w14:textId="77777777" w:rsidR="0085387B" w:rsidRPr="00B84580" w:rsidRDefault="0085387B" w:rsidP="0085387B">
            <w:pPr>
              <w:spacing w:line="276" w:lineRule="auto"/>
              <w:rPr>
                <w:rFonts w:cs="Arial"/>
                <w:szCs w:val="24"/>
              </w:rPr>
            </w:pPr>
          </w:p>
        </w:tc>
        <w:tc>
          <w:tcPr>
            <w:tcW w:w="567" w:type="dxa"/>
            <w:tcBorders>
              <w:right w:val="double" w:sz="4" w:space="0" w:color="auto"/>
            </w:tcBorders>
          </w:tcPr>
          <w:p w14:paraId="43ECEF5A" w14:textId="4A456E11" w:rsidR="0085387B" w:rsidRPr="00B84580" w:rsidRDefault="0085387B" w:rsidP="0085387B">
            <w:pPr>
              <w:spacing w:line="276" w:lineRule="auto"/>
              <w:rPr>
                <w:rFonts w:cs="Arial"/>
                <w:szCs w:val="24"/>
              </w:rPr>
            </w:pPr>
            <w:r w:rsidRPr="00C17F0C">
              <w:rPr>
                <w:rFonts w:ascii="Segoe UI Symbol" w:hAnsi="Segoe UI Symbol" w:cs="Segoe UI Symbol"/>
                <w:szCs w:val="24"/>
              </w:rPr>
              <w:t>✓</w:t>
            </w:r>
          </w:p>
        </w:tc>
      </w:tr>
      <w:tr w:rsidR="0085387B" w:rsidRPr="00B84580" w14:paraId="2E354DF3" w14:textId="77777777" w:rsidTr="00E46FF6">
        <w:tc>
          <w:tcPr>
            <w:tcW w:w="12895" w:type="dxa"/>
          </w:tcPr>
          <w:p w14:paraId="669046DD" w14:textId="649C5DE3" w:rsidR="0085387B" w:rsidRPr="00B84580" w:rsidRDefault="0085387B" w:rsidP="0085387B">
            <w:pPr>
              <w:spacing w:line="276" w:lineRule="auto"/>
              <w:rPr>
                <w:rFonts w:cs="Arial"/>
                <w:szCs w:val="24"/>
              </w:rPr>
            </w:pPr>
            <w:r w:rsidRPr="002D7B42">
              <w:rPr>
                <w:rFonts w:cs="Arial"/>
                <w:szCs w:val="24"/>
              </w:rPr>
              <w:t>Evidence of continuing professional development and regular updating of skills</w:t>
            </w:r>
          </w:p>
        </w:tc>
        <w:tc>
          <w:tcPr>
            <w:tcW w:w="567" w:type="dxa"/>
          </w:tcPr>
          <w:p w14:paraId="47FB8033" w14:textId="5DCAB3E4" w:rsidR="0085387B" w:rsidRPr="00B84580" w:rsidRDefault="0085387B" w:rsidP="0085387B">
            <w:pPr>
              <w:spacing w:line="276" w:lineRule="auto"/>
              <w:rPr>
                <w:rFonts w:cs="Arial"/>
                <w:szCs w:val="24"/>
              </w:rPr>
            </w:pPr>
            <w:r w:rsidRPr="00C17F0C">
              <w:rPr>
                <w:rFonts w:ascii="Segoe UI Symbol" w:hAnsi="Segoe UI Symbol" w:cs="Segoe UI Symbol"/>
                <w:szCs w:val="24"/>
              </w:rPr>
              <w:t>✓</w:t>
            </w:r>
          </w:p>
        </w:tc>
        <w:tc>
          <w:tcPr>
            <w:tcW w:w="567" w:type="dxa"/>
            <w:tcBorders>
              <w:right w:val="double" w:sz="4" w:space="0" w:color="auto"/>
            </w:tcBorders>
          </w:tcPr>
          <w:p w14:paraId="1671FE4B" w14:textId="77777777" w:rsidR="0085387B" w:rsidRPr="00B84580" w:rsidRDefault="0085387B" w:rsidP="0085387B">
            <w:pPr>
              <w:spacing w:line="276" w:lineRule="auto"/>
              <w:rPr>
                <w:rFonts w:cs="Arial"/>
                <w:szCs w:val="24"/>
              </w:rPr>
            </w:pPr>
          </w:p>
        </w:tc>
      </w:tr>
      <w:tr w:rsidR="0085387B" w:rsidRPr="00B84580" w14:paraId="1C8949F4" w14:textId="77777777" w:rsidTr="00E46FF6">
        <w:tc>
          <w:tcPr>
            <w:tcW w:w="12895" w:type="dxa"/>
          </w:tcPr>
          <w:p w14:paraId="5CDC142A" w14:textId="44641748" w:rsidR="0085387B" w:rsidRPr="00B84580" w:rsidRDefault="0085387B" w:rsidP="0085387B">
            <w:pPr>
              <w:pStyle w:val="Heading1"/>
              <w:spacing w:line="276" w:lineRule="auto"/>
              <w:rPr>
                <w:rFonts w:cs="Arial"/>
                <w:b w:val="0"/>
                <w:szCs w:val="24"/>
                <w:u w:val="none"/>
              </w:rPr>
            </w:pPr>
            <w:r w:rsidRPr="002D7B42">
              <w:rPr>
                <w:rFonts w:cs="Arial"/>
                <w:b w:val="0"/>
                <w:u w:val="none"/>
              </w:rPr>
              <w:t>5 GCSEs at grade C or above, or equivalent, including English and Maths</w:t>
            </w:r>
          </w:p>
        </w:tc>
        <w:tc>
          <w:tcPr>
            <w:tcW w:w="567" w:type="dxa"/>
          </w:tcPr>
          <w:p w14:paraId="01FE7730" w14:textId="4EDDFCBF" w:rsidR="0085387B" w:rsidRPr="00B84580" w:rsidRDefault="0085387B" w:rsidP="0085387B">
            <w:pPr>
              <w:spacing w:line="276" w:lineRule="auto"/>
              <w:rPr>
                <w:rFonts w:cs="Arial"/>
                <w:szCs w:val="24"/>
              </w:rPr>
            </w:pPr>
            <w:r w:rsidRPr="00C17F0C">
              <w:rPr>
                <w:rFonts w:ascii="Segoe UI Symbol" w:hAnsi="Segoe UI Symbol" w:cs="Segoe UI Symbol"/>
                <w:szCs w:val="24"/>
              </w:rPr>
              <w:t>✓</w:t>
            </w:r>
          </w:p>
        </w:tc>
        <w:tc>
          <w:tcPr>
            <w:tcW w:w="567" w:type="dxa"/>
            <w:tcBorders>
              <w:right w:val="double" w:sz="4" w:space="0" w:color="auto"/>
            </w:tcBorders>
          </w:tcPr>
          <w:p w14:paraId="1A2F1D71" w14:textId="77777777" w:rsidR="0085387B" w:rsidRPr="00B84580" w:rsidRDefault="0085387B" w:rsidP="0085387B">
            <w:pPr>
              <w:spacing w:line="276" w:lineRule="auto"/>
              <w:rPr>
                <w:rFonts w:cs="Arial"/>
                <w:szCs w:val="24"/>
              </w:rPr>
            </w:pPr>
          </w:p>
        </w:tc>
      </w:tr>
      <w:tr w:rsidR="0085387B" w:rsidRPr="00B84580" w14:paraId="70CDE6F9" w14:textId="77777777" w:rsidTr="00E46FF6">
        <w:tc>
          <w:tcPr>
            <w:tcW w:w="12895" w:type="dxa"/>
          </w:tcPr>
          <w:p w14:paraId="59E6CE36" w14:textId="35361230" w:rsidR="0085387B" w:rsidRPr="00B84580" w:rsidRDefault="0085387B" w:rsidP="0085387B">
            <w:pPr>
              <w:pStyle w:val="Heading1"/>
              <w:spacing w:line="276" w:lineRule="auto"/>
              <w:rPr>
                <w:rFonts w:cs="Arial"/>
                <w:b w:val="0"/>
                <w:szCs w:val="24"/>
                <w:u w:val="none"/>
              </w:rPr>
            </w:pPr>
            <w:r w:rsidRPr="00C17F0C">
              <w:rPr>
                <w:rFonts w:cs="Arial"/>
                <w:b w:val="0"/>
                <w:u w:val="none"/>
              </w:rPr>
              <w:t>Professional membership or certification (</w:t>
            </w:r>
            <w:proofErr w:type="gramStart"/>
            <w:r w:rsidRPr="00C17F0C">
              <w:rPr>
                <w:rFonts w:cs="Arial"/>
                <w:b w:val="0"/>
                <w:u w:val="none"/>
              </w:rPr>
              <w:t>e.g.</w:t>
            </w:r>
            <w:proofErr w:type="gramEnd"/>
            <w:r w:rsidRPr="00C17F0C">
              <w:rPr>
                <w:rFonts w:cs="Arial"/>
                <w:b w:val="0"/>
                <w:u w:val="none"/>
              </w:rPr>
              <w:t xml:space="preserve"> CIM, IDM)</w:t>
            </w:r>
          </w:p>
        </w:tc>
        <w:tc>
          <w:tcPr>
            <w:tcW w:w="567" w:type="dxa"/>
          </w:tcPr>
          <w:p w14:paraId="0681CCC8" w14:textId="77777777" w:rsidR="0085387B" w:rsidRPr="00B84580" w:rsidRDefault="0085387B" w:rsidP="0085387B">
            <w:pPr>
              <w:spacing w:line="276" w:lineRule="auto"/>
              <w:rPr>
                <w:rFonts w:cs="Arial"/>
                <w:szCs w:val="24"/>
              </w:rPr>
            </w:pPr>
          </w:p>
        </w:tc>
        <w:tc>
          <w:tcPr>
            <w:tcW w:w="567" w:type="dxa"/>
            <w:tcBorders>
              <w:right w:val="double" w:sz="4" w:space="0" w:color="auto"/>
            </w:tcBorders>
          </w:tcPr>
          <w:p w14:paraId="3C99BBFF" w14:textId="76649D5E" w:rsidR="0085387B" w:rsidRPr="00B84580" w:rsidRDefault="0085387B" w:rsidP="0085387B">
            <w:pPr>
              <w:spacing w:line="276" w:lineRule="auto"/>
              <w:rPr>
                <w:rFonts w:cs="Arial"/>
                <w:szCs w:val="24"/>
              </w:rPr>
            </w:pPr>
            <w:r w:rsidRPr="00C17F0C">
              <w:rPr>
                <w:rFonts w:ascii="Segoe UI Symbol" w:hAnsi="Segoe UI Symbol" w:cs="Segoe UI Symbol"/>
                <w:szCs w:val="24"/>
              </w:rPr>
              <w:t>✓</w:t>
            </w:r>
          </w:p>
        </w:tc>
      </w:tr>
      <w:tr w:rsidR="0085387B" w:rsidRPr="00B84580" w14:paraId="2D5F4788" w14:textId="77777777" w:rsidTr="00E46FF6">
        <w:tc>
          <w:tcPr>
            <w:tcW w:w="12895" w:type="dxa"/>
          </w:tcPr>
          <w:p w14:paraId="2622C749" w14:textId="77777777" w:rsidR="0085387B" w:rsidRPr="00B84580" w:rsidRDefault="0085387B" w:rsidP="0085387B">
            <w:pPr>
              <w:pStyle w:val="Heading1"/>
              <w:spacing w:line="276" w:lineRule="auto"/>
              <w:rPr>
                <w:rFonts w:cs="Arial"/>
                <w:szCs w:val="24"/>
                <w:u w:val="none"/>
              </w:rPr>
            </w:pPr>
            <w:r w:rsidRPr="00B84580">
              <w:rPr>
                <w:rFonts w:cs="Arial"/>
                <w:szCs w:val="24"/>
                <w:u w:val="none"/>
              </w:rPr>
              <w:t>Experience / Knowledge</w:t>
            </w:r>
          </w:p>
        </w:tc>
        <w:tc>
          <w:tcPr>
            <w:tcW w:w="567" w:type="dxa"/>
          </w:tcPr>
          <w:p w14:paraId="1F43F37E" w14:textId="77777777" w:rsidR="0085387B" w:rsidRPr="00B84580" w:rsidRDefault="0085387B" w:rsidP="0085387B">
            <w:pPr>
              <w:spacing w:line="276" w:lineRule="auto"/>
              <w:rPr>
                <w:rFonts w:cs="Arial"/>
                <w:szCs w:val="24"/>
              </w:rPr>
            </w:pPr>
          </w:p>
        </w:tc>
        <w:tc>
          <w:tcPr>
            <w:tcW w:w="567" w:type="dxa"/>
            <w:tcBorders>
              <w:right w:val="double" w:sz="4" w:space="0" w:color="auto"/>
            </w:tcBorders>
          </w:tcPr>
          <w:p w14:paraId="0CE0F68D" w14:textId="77777777" w:rsidR="0085387B" w:rsidRPr="00B84580" w:rsidRDefault="0085387B" w:rsidP="0085387B">
            <w:pPr>
              <w:spacing w:line="276" w:lineRule="auto"/>
              <w:rPr>
                <w:rFonts w:cs="Arial"/>
                <w:szCs w:val="24"/>
              </w:rPr>
            </w:pPr>
          </w:p>
        </w:tc>
      </w:tr>
      <w:tr w:rsidR="0085387B" w:rsidRPr="00B84580" w14:paraId="22FC986B" w14:textId="77777777" w:rsidTr="00E46FF6">
        <w:tc>
          <w:tcPr>
            <w:tcW w:w="12895" w:type="dxa"/>
          </w:tcPr>
          <w:p w14:paraId="3B47EABF" w14:textId="41588022" w:rsidR="0085387B" w:rsidRPr="00B84580" w:rsidRDefault="0085387B" w:rsidP="0085387B">
            <w:pPr>
              <w:spacing w:line="276" w:lineRule="auto"/>
              <w:rPr>
                <w:rFonts w:cs="Arial"/>
                <w:szCs w:val="24"/>
              </w:rPr>
            </w:pPr>
            <w:r w:rsidRPr="00946D91">
              <w:rPr>
                <w:rFonts w:cs="Arial"/>
                <w:szCs w:val="24"/>
              </w:rPr>
              <w:t>Experience of working with children</w:t>
            </w:r>
          </w:p>
        </w:tc>
        <w:tc>
          <w:tcPr>
            <w:tcW w:w="567" w:type="dxa"/>
          </w:tcPr>
          <w:p w14:paraId="51058005" w14:textId="5E469057" w:rsidR="0085387B" w:rsidRPr="00B84580" w:rsidRDefault="0085387B" w:rsidP="0085387B">
            <w:pPr>
              <w:spacing w:line="276" w:lineRule="auto"/>
              <w:rPr>
                <w:rFonts w:cs="Arial"/>
                <w:szCs w:val="24"/>
              </w:rPr>
            </w:pPr>
            <w:r w:rsidRPr="00C17F0C">
              <w:rPr>
                <w:rFonts w:ascii="Segoe UI Symbol" w:hAnsi="Segoe UI Symbol" w:cs="Segoe UI Symbol"/>
                <w:szCs w:val="24"/>
              </w:rPr>
              <w:t>✓</w:t>
            </w:r>
          </w:p>
        </w:tc>
        <w:tc>
          <w:tcPr>
            <w:tcW w:w="567" w:type="dxa"/>
            <w:tcBorders>
              <w:right w:val="double" w:sz="4" w:space="0" w:color="auto"/>
            </w:tcBorders>
          </w:tcPr>
          <w:p w14:paraId="5B0D2977" w14:textId="7D023CC1" w:rsidR="0085387B" w:rsidRPr="00B84580" w:rsidRDefault="0085387B" w:rsidP="0085387B">
            <w:pPr>
              <w:spacing w:line="276" w:lineRule="auto"/>
              <w:rPr>
                <w:rFonts w:cs="Arial"/>
                <w:szCs w:val="24"/>
              </w:rPr>
            </w:pPr>
          </w:p>
        </w:tc>
      </w:tr>
      <w:tr w:rsidR="0085387B" w:rsidRPr="00B84580" w14:paraId="0BCD3ACC" w14:textId="77777777" w:rsidTr="00E46FF6">
        <w:tc>
          <w:tcPr>
            <w:tcW w:w="12895" w:type="dxa"/>
          </w:tcPr>
          <w:p w14:paraId="4F7000B6" w14:textId="4088604D" w:rsidR="0085387B" w:rsidRPr="00B84580" w:rsidRDefault="0085387B" w:rsidP="0085387B">
            <w:pPr>
              <w:pStyle w:val="Heading1"/>
              <w:spacing w:line="276" w:lineRule="auto"/>
              <w:rPr>
                <w:rFonts w:cs="Arial"/>
                <w:b w:val="0"/>
                <w:szCs w:val="24"/>
                <w:u w:val="none"/>
              </w:rPr>
            </w:pPr>
            <w:r>
              <w:rPr>
                <w:rFonts w:cs="Arial"/>
                <w:b w:val="0"/>
                <w:szCs w:val="24"/>
                <w:u w:val="none"/>
              </w:rPr>
              <w:t>An</w:t>
            </w:r>
            <w:r w:rsidRPr="00946D91">
              <w:rPr>
                <w:rFonts w:cs="Arial"/>
                <w:b w:val="0"/>
                <w:szCs w:val="24"/>
                <w:u w:val="none"/>
              </w:rPr>
              <w:t xml:space="preserve"> understanding of safeguarding principles, policies, and practices, including </w:t>
            </w:r>
            <w:r>
              <w:rPr>
                <w:rFonts w:cs="Arial"/>
                <w:b w:val="0"/>
                <w:szCs w:val="24"/>
                <w:u w:val="none"/>
              </w:rPr>
              <w:t xml:space="preserve">the </w:t>
            </w:r>
            <w:r w:rsidRPr="00946D91">
              <w:rPr>
                <w:rFonts w:cs="Arial"/>
                <w:b w:val="0"/>
                <w:szCs w:val="24"/>
                <w:u w:val="none"/>
              </w:rPr>
              <w:t>Prevent duty</w:t>
            </w:r>
          </w:p>
        </w:tc>
        <w:tc>
          <w:tcPr>
            <w:tcW w:w="567" w:type="dxa"/>
          </w:tcPr>
          <w:p w14:paraId="16D816AB" w14:textId="541C46A0" w:rsidR="0085387B" w:rsidRPr="00B84580" w:rsidRDefault="0085387B" w:rsidP="0085387B">
            <w:pPr>
              <w:spacing w:line="276" w:lineRule="auto"/>
              <w:rPr>
                <w:rFonts w:cs="Arial"/>
                <w:szCs w:val="24"/>
              </w:rPr>
            </w:pPr>
            <w:r w:rsidRPr="00C17F0C">
              <w:rPr>
                <w:rFonts w:ascii="Segoe UI Symbol" w:hAnsi="Segoe UI Symbol" w:cs="Segoe UI Symbol"/>
                <w:szCs w:val="24"/>
              </w:rPr>
              <w:t>✓</w:t>
            </w:r>
          </w:p>
        </w:tc>
        <w:tc>
          <w:tcPr>
            <w:tcW w:w="567" w:type="dxa"/>
            <w:tcBorders>
              <w:right w:val="double" w:sz="4" w:space="0" w:color="auto"/>
            </w:tcBorders>
          </w:tcPr>
          <w:p w14:paraId="7AEA5BB5" w14:textId="77777777" w:rsidR="0085387B" w:rsidRPr="00B84580" w:rsidRDefault="0085387B" w:rsidP="0085387B">
            <w:pPr>
              <w:spacing w:line="276" w:lineRule="auto"/>
              <w:rPr>
                <w:rFonts w:cs="Arial"/>
                <w:szCs w:val="24"/>
              </w:rPr>
            </w:pPr>
          </w:p>
        </w:tc>
      </w:tr>
      <w:tr w:rsidR="0085387B" w:rsidRPr="00B84580" w14:paraId="3C6D744C" w14:textId="77777777" w:rsidTr="00E46FF6">
        <w:tc>
          <w:tcPr>
            <w:tcW w:w="12895" w:type="dxa"/>
          </w:tcPr>
          <w:p w14:paraId="5B556A51" w14:textId="25F18D83" w:rsidR="0085387B" w:rsidRPr="00B84580" w:rsidRDefault="0085387B" w:rsidP="0085387B">
            <w:pPr>
              <w:pStyle w:val="Heading1"/>
              <w:spacing w:line="276" w:lineRule="auto"/>
              <w:rPr>
                <w:rFonts w:cs="Arial"/>
                <w:b w:val="0"/>
                <w:szCs w:val="24"/>
                <w:u w:val="none"/>
              </w:rPr>
            </w:pPr>
            <w:r w:rsidRPr="00C17F0C">
              <w:rPr>
                <w:rFonts w:cs="Arial"/>
                <w:b w:val="0"/>
                <w:szCs w:val="24"/>
                <w:u w:val="none"/>
              </w:rPr>
              <w:t>Proven experience in developing and delivering digital marketing strategies</w:t>
            </w:r>
          </w:p>
        </w:tc>
        <w:tc>
          <w:tcPr>
            <w:tcW w:w="567" w:type="dxa"/>
          </w:tcPr>
          <w:p w14:paraId="76DC86D4" w14:textId="3ECE8F31" w:rsidR="0085387B" w:rsidRPr="00B84580" w:rsidRDefault="0085387B" w:rsidP="0085387B">
            <w:pPr>
              <w:spacing w:line="276" w:lineRule="auto"/>
              <w:rPr>
                <w:rFonts w:cs="Arial"/>
                <w:szCs w:val="24"/>
              </w:rPr>
            </w:pPr>
            <w:r w:rsidRPr="00C17F0C">
              <w:rPr>
                <w:rFonts w:ascii="Segoe UI Symbol" w:hAnsi="Segoe UI Symbol" w:cs="Segoe UI Symbol"/>
                <w:szCs w:val="24"/>
              </w:rPr>
              <w:t>✓</w:t>
            </w:r>
          </w:p>
        </w:tc>
        <w:tc>
          <w:tcPr>
            <w:tcW w:w="567" w:type="dxa"/>
            <w:tcBorders>
              <w:right w:val="double" w:sz="4" w:space="0" w:color="auto"/>
            </w:tcBorders>
          </w:tcPr>
          <w:p w14:paraId="052D7851" w14:textId="77777777" w:rsidR="0085387B" w:rsidRPr="00B84580" w:rsidRDefault="0085387B" w:rsidP="0085387B">
            <w:pPr>
              <w:spacing w:line="276" w:lineRule="auto"/>
              <w:rPr>
                <w:rFonts w:cs="Arial"/>
                <w:szCs w:val="24"/>
              </w:rPr>
            </w:pPr>
          </w:p>
        </w:tc>
      </w:tr>
      <w:tr w:rsidR="0085387B" w:rsidRPr="00B84580" w14:paraId="52E75CDB" w14:textId="77777777" w:rsidTr="00E46FF6">
        <w:trPr>
          <w:cantSplit/>
          <w:trHeight w:val="195"/>
        </w:trPr>
        <w:tc>
          <w:tcPr>
            <w:tcW w:w="12895" w:type="dxa"/>
          </w:tcPr>
          <w:p w14:paraId="4E135C47" w14:textId="155811E9" w:rsidR="0085387B" w:rsidRPr="00B84580" w:rsidRDefault="0085387B" w:rsidP="0085387B">
            <w:pPr>
              <w:spacing w:line="276" w:lineRule="auto"/>
              <w:rPr>
                <w:rFonts w:cs="Arial"/>
                <w:szCs w:val="24"/>
              </w:rPr>
            </w:pPr>
            <w:r w:rsidRPr="00C17F0C">
              <w:rPr>
                <w:rFonts w:cs="Arial"/>
                <w:szCs w:val="24"/>
              </w:rPr>
              <w:t xml:space="preserve">Experience managing digital marketing campaigns </w:t>
            </w:r>
            <w:r>
              <w:rPr>
                <w:rFonts w:cs="Arial"/>
                <w:szCs w:val="24"/>
              </w:rPr>
              <w:t>(</w:t>
            </w:r>
            <w:r w:rsidRPr="00C17F0C">
              <w:rPr>
                <w:rFonts w:cs="Arial"/>
                <w:szCs w:val="24"/>
              </w:rPr>
              <w:t>SEO, PPC, and content marketing</w:t>
            </w:r>
            <w:r>
              <w:rPr>
                <w:rFonts w:cs="Arial"/>
                <w:szCs w:val="24"/>
              </w:rPr>
              <w:t>) and CRM systems</w:t>
            </w:r>
          </w:p>
        </w:tc>
        <w:tc>
          <w:tcPr>
            <w:tcW w:w="567" w:type="dxa"/>
            <w:tcBorders>
              <w:bottom w:val="single" w:sz="4" w:space="0" w:color="auto"/>
            </w:tcBorders>
          </w:tcPr>
          <w:p w14:paraId="57C7F35F" w14:textId="6EB3D994" w:rsidR="0085387B" w:rsidRPr="00B84580" w:rsidRDefault="0085387B" w:rsidP="0085387B">
            <w:pPr>
              <w:spacing w:line="276" w:lineRule="auto"/>
              <w:rPr>
                <w:rFonts w:cs="Arial"/>
                <w:szCs w:val="24"/>
              </w:rPr>
            </w:pPr>
            <w:r w:rsidRPr="00C17F0C">
              <w:rPr>
                <w:rFonts w:ascii="Segoe UI Symbol" w:hAnsi="Segoe UI Symbol" w:cs="Segoe UI Symbol"/>
                <w:szCs w:val="24"/>
              </w:rPr>
              <w:t>✓</w:t>
            </w:r>
          </w:p>
        </w:tc>
        <w:tc>
          <w:tcPr>
            <w:tcW w:w="567" w:type="dxa"/>
            <w:tcBorders>
              <w:bottom w:val="single" w:sz="4" w:space="0" w:color="auto"/>
              <w:right w:val="double" w:sz="4" w:space="0" w:color="auto"/>
            </w:tcBorders>
          </w:tcPr>
          <w:p w14:paraId="2CD06CB6" w14:textId="77777777" w:rsidR="0085387B" w:rsidRPr="00B84580" w:rsidRDefault="0085387B" w:rsidP="0085387B">
            <w:pPr>
              <w:spacing w:line="276" w:lineRule="auto"/>
              <w:rPr>
                <w:rFonts w:cs="Arial"/>
                <w:szCs w:val="24"/>
              </w:rPr>
            </w:pPr>
          </w:p>
        </w:tc>
      </w:tr>
      <w:tr w:rsidR="0085387B" w:rsidRPr="00B84580" w14:paraId="25E00D26" w14:textId="77777777" w:rsidTr="00E46FF6">
        <w:trPr>
          <w:cantSplit/>
          <w:trHeight w:val="66"/>
        </w:trPr>
        <w:tc>
          <w:tcPr>
            <w:tcW w:w="12895" w:type="dxa"/>
          </w:tcPr>
          <w:p w14:paraId="10E21621" w14:textId="04AEFCFA" w:rsidR="0085387B" w:rsidRPr="00B84580" w:rsidRDefault="0085387B" w:rsidP="0085387B">
            <w:pPr>
              <w:spacing w:line="276" w:lineRule="auto"/>
              <w:rPr>
                <w:rFonts w:cs="Arial"/>
                <w:szCs w:val="24"/>
              </w:rPr>
            </w:pPr>
            <w:r w:rsidRPr="00304B06">
              <w:rPr>
                <w:rFonts w:cs="Arial"/>
                <w:szCs w:val="24"/>
              </w:rPr>
              <w:t>Demonstrated success in data analysis, including dashboard creation and reporting</w:t>
            </w:r>
          </w:p>
        </w:tc>
        <w:tc>
          <w:tcPr>
            <w:tcW w:w="567" w:type="dxa"/>
            <w:tcBorders>
              <w:bottom w:val="single" w:sz="4" w:space="0" w:color="auto"/>
            </w:tcBorders>
          </w:tcPr>
          <w:p w14:paraId="4C7797ED" w14:textId="482BC030" w:rsidR="0085387B" w:rsidRPr="00B84580" w:rsidRDefault="0085387B" w:rsidP="0085387B">
            <w:pPr>
              <w:spacing w:line="276" w:lineRule="auto"/>
              <w:rPr>
                <w:rFonts w:cs="Arial"/>
                <w:szCs w:val="24"/>
              </w:rPr>
            </w:pPr>
            <w:r w:rsidRPr="00C17F0C">
              <w:rPr>
                <w:rFonts w:ascii="Segoe UI Symbol" w:hAnsi="Segoe UI Symbol" w:cs="Segoe UI Symbol"/>
                <w:szCs w:val="24"/>
              </w:rPr>
              <w:t>✓</w:t>
            </w:r>
          </w:p>
        </w:tc>
        <w:tc>
          <w:tcPr>
            <w:tcW w:w="567" w:type="dxa"/>
            <w:tcBorders>
              <w:bottom w:val="single" w:sz="4" w:space="0" w:color="auto"/>
              <w:right w:val="double" w:sz="4" w:space="0" w:color="auto"/>
            </w:tcBorders>
          </w:tcPr>
          <w:p w14:paraId="230C31D2" w14:textId="77777777" w:rsidR="0085387B" w:rsidRPr="00B84580" w:rsidRDefault="0085387B" w:rsidP="0085387B">
            <w:pPr>
              <w:spacing w:line="276" w:lineRule="auto"/>
              <w:rPr>
                <w:rFonts w:cs="Arial"/>
                <w:szCs w:val="24"/>
              </w:rPr>
            </w:pPr>
          </w:p>
        </w:tc>
      </w:tr>
      <w:tr w:rsidR="0085387B" w:rsidRPr="00B84580" w14:paraId="0EAA1715" w14:textId="77777777" w:rsidTr="00E46FF6">
        <w:trPr>
          <w:cantSplit/>
          <w:trHeight w:val="66"/>
        </w:trPr>
        <w:tc>
          <w:tcPr>
            <w:tcW w:w="12895" w:type="dxa"/>
          </w:tcPr>
          <w:p w14:paraId="1F6525B3" w14:textId="5178C236" w:rsidR="0085387B" w:rsidRPr="00B84580" w:rsidRDefault="0085387B" w:rsidP="0085387B">
            <w:pPr>
              <w:pStyle w:val="Heading1"/>
              <w:spacing w:line="276" w:lineRule="auto"/>
              <w:rPr>
                <w:rFonts w:cs="Arial"/>
                <w:b w:val="0"/>
                <w:szCs w:val="24"/>
                <w:u w:val="none"/>
              </w:rPr>
            </w:pPr>
            <w:r w:rsidRPr="00C17F0C">
              <w:rPr>
                <w:rFonts w:cs="Arial"/>
                <w:b w:val="0"/>
                <w:szCs w:val="24"/>
                <w:u w:val="none"/>
              </w:rPr>
              <w:t xml:space="preserve">Knowledge and experience of market research and sector insight tools </w:t>
            </w:r>
          </w:p>
        </w:tc>
        <w:tc>
          <w:tcPr>
            <w:tcW w:w="567" w:type="dxa"/>
            <w:tcBorders>
              <w:bottom w:val="single" w:sz="4" w:space="0" w:color="auto"/>
            </w:tcBorders>
          </w:tcPr>
          <w:p w14:paraId="06641507" w14:textId="20BF641E" w:rsidR="0085387B" w:rsidRPr="00B84580" w:rsidRDefault="0085387B" w:rsidP="0085387B">
            <w:pPr>
              <w:spacing w:line="276" w:lineRule="auto"/>
              <w:rPr>
                <w:rFonts w:cs="Arial"/>
                <w:szCs w:val="24"/>
              </w:rPr>
            </w:pPr>
            <w:r w:rsidRPr="00C17F0C">
              <w:rPr>
                <w:rFonts w:ascii="Segoe UI Symbol" w:hAnsi="Segoe UI Symbol" w:cs="Segoe UI Symbol"/>
                <w:szCs w:val="24"/>
              </w:rPr>
              <w:t>✓</w:t>
            </w:r>
          </w:p>
        </w:tc>
        <w:tc>
          <w:tcPr>
            <w:tcW w:w="567" w:type="dxa"/>
            <w:tcBorders>
              <w:bottom w:val="single" w:sz="4" w:space="0" w:color="auto"/>
              <w:right w:val="double" w:sz="4" w:space="0" w:color="auto"/>
            </w:tcBorders>
          </w:tcPr>
          <w:p w14:paraId="48876E95" w14:textId="77777777" w:rsidR="0085387B" w:rsidRPr="00B84580" w:rsidRDefault="0085387B" w:rsidP="0085387B">
            <w:pPr>
              <w:spacing w:line="276" w:lineRule="auto"/>
              <w:rPr>
                <w:rFonts w:cs="Arial"/>
                <w:szCs w:val="24"/>
              </w:rPr>
            </w:pPr>
          </w:p>
        </w:tc>
      </w:tr>
      <w:tr w:rsidR="0085387B" w:rsidRPr="00B84580" w14:paraId="54A3C0B3" w14:textId="77777777" w:rsidTr="00E46FF6">
        <w:trPr>
          <w:cantSplit/>
          <w:trHeight w:val="66"/>
        </w:trPr>
        <w:tc>
          <w:tcPr>
            <w:tcW w:w="12895" w:type="dxa"/>
          </w:tcPr>
          <w:p w14:paraId="2E444903" w14:textId="697085D9" w:rsidR="0085387B" w:rsidRPr="00B84580" w:rsidRDefault="0085387B" w:rsidP="0085387B">
            <w:pPr>
              <w:pStyle w:val="Heading1"/>
              <w:spacing w:line="276" w:lineRule="auto"/>
              <w:rPr>
                <w:rFonts w:cs="Arial"/>
                <w:b w:val="0"/>
                <w:szCs w:val="24"/>
                <w:u w:val="none"/>
              </w:rPr>
            </w:pPr>
            <w:r w:rsidRPr="00304B06">
              <w:rPr>
                <w:rFonts w:cs="Arial"/>
                <w:b w:val="0"/>
                <w:szCs w:val="24"/>
                <w:u w:val="none"/>
              </w:rPr>
              <w:t>Experience working with or developing in-house Access databases</w:t>
            </w:r>
          </w:p>
        </w:tc>
        <w:tc>
          <w:tcPr>
            <w:tcW w:w="567" w:type="dxa"/>
            <w:tcBorders>
              <w:bottom w:val="single" w:sz="4" w:space="0" w:color="auto"/>
            </w:tcBorders>
          </w:tcPr>
          <w:p w14:paraId="0CB1BD67" w14:textId="1CCBC374" w:rsidR="0085387B" w:rsidRPr="00B84580" w:rsidRDefault="0085387B" w:rsidP="0085387B">
            <w:pPr>
              <w:spacing w:line="276" w:lineRule="auto"/>
              <w:rPr>
                <w:rFonts w:cs="Arial"/>
                <w:szCs w:val="24"/>
              </w:rPr>
            </w:pPr>
            <w:r w:rsidRPr="00C17F0C">
              <w:rPr>
                <w:rFonts w:ascii="Segoe UI Symbol" w:hAnsi="Segoe UI Symbol" w:cs="Segoe UI Symbol"/>
                <w:szCs w:val="24"/>
              </w:rPr>
              <w:t>✓</w:t>
            </w:r>
          </w:p>
        </w:tc>
        <w:tc>
          <w:tcPr>
            <w:tcW w:w="567" w:type="dxa"/>
            <w:tcBorders>
              <w:bottom w:val="single" w:sz="4" w:space="0" w:color="auto"/>
              <w:right w:val="double" w:sz="4" w:space="0" w:color="auto"/>
            </w:tcBorders>
          </w:tcPr>
          <w:p w14:paraId="19BBCC92" w14:textId="77777777" w:rsidR="0085387B" w:rsidRPr="00B84580" w:rsidRDefault="0085387B" w:rsidP="0085387B">
            <w:pPr>
              <w:spacing w:line="276" w:lineRule="auto"/>
              <w:rPr>
                <w:rFonts w:cs="Arial"/>
                <w:szCs w:val="24"/>
              </w:rPr>
            </w:pPr>
          </w:p>
        </w:tc>
      </w:tr>
      <w:tr w:rsidR="0085387B" w:rsidRPr="00B84580" w14:paraId="60323E2A" w14:textId="77777777" w:rsidTr="00E46FF6">
        <w:trPr>
          <w:cantSplit/>
          <w:trHeight w:val="66"/>
        </w:trPr>
        <w:tc>
          <w:tcPr>
            <w:tcW w:w="12895" w:type="dxa"/>
          </w:tcPr>
          <w:p w14:paraId="29246DB1" w14:textId="50160903" w:rsidR="0085387B" w:rsidRPr="00B84580" w:rsidRDefault="0085387B" w:rsidP="0085387B">
            <w:pPr>
              <w:spacing w:line="276" w:lineRule="auto"/>
              <w:rPr>
                <w:rFonts w:cs="Arial"/>
                <w:szCs w:val="24"/>
              </w:rPr>
            </w:pPr>
            <w:r w:rsidRPr="00C17F0C">
              <w:rPr>
                <w:rFonts w:cs="Arial"/>
                <w:szCs w:val="24"/>
              </w:rPr>
              <w:t>Experience working in the higher education or creative education sectors</w:t>
            </w:r>
          </w:p>
        </w:tc>
        <w:tc>
          <w:tcPr>
            <w:tcW w:w="567" w:type="dxa"/>
            <w:tcBorders>
              <w:bottom w:val="single" w:sz="4" w:space="0" w:color="auto"/>
            </w:tcBorders>
          </w:tcPr>
          <w:p w14:paraId="7590F0E5" w14:textId="03CAD916" w:rsidR="0085387B" w:rsidRPr="00B84580" w:rsidRDefault="0085387B" w:rsidP="0085387B">
            <w:pPr>
              <w:spacing w:line="276" w:lineRule="auto"/>
              <w:rPr>
                <w:rFonts w:cs="Arial"/>
                <w:szCs w:val="24"/>
              </w:rPr>
            </w:pPr>
          </w:p>
        </w:tc>
        <w:tc>
          <w:tcPr>
            <w:tcW w:w="567" w:type="dxa"/>
            <w:tcBorders>
              <w:bottom w:val="single" w:sz="4" w:space="0" w:color="auto"/>
              <w:right w:val="double" w:sz="4" w:space="0" w:color="auto"/>
            </w:tcBorders>
          </w:tcPr>
          <w:p w14:paraId="547679FA" w14:textId="7864AA0D" w:rsidR="0085387B" w:rsidRPr="00B84580" w:rsidRDefault="0085387B" w:rsidP="0085387B">
            <w:pPr>
              <w:spacing w:line="276" w:lineRule="auto"/>
              <w:rPr>
                <w:rFonts w:cs="Arial"/>
                <w:szCs w:val="24"/>
              </w:rPr>
            </w:pPr>
            <w:r w:rsidRPr="00C17F0C">
              <w:rPr>
                <w:rFonts w:ascii="Segoe UI Symbol" w:hAnsi="Segoe UI Symbol" w:cs="Segoe UI Symbol"/>
                <w:szCs w:val="24"/>
              </w:rPr>
              <w:t>✓</w:t>
            </w:r>
          </w:p>
        </w:tc>
      </w:tr>
      <w:tr w:rsidR="0085387B" w:rsidRPr="00B84580" w14:paraId="63A4C46D" w14:textId="77777777" w:rsidTr="00E46FF6">
        <w:trPr>
          <w:cantSplit/>
          <w:trHeight w:val="66"/>
        </w:trPr>
        <w:tc>
          <w:tcPr>
            <w:tcW w:w="12895" w:type="dxa"/>
          </w:tcPr>
          <w:p w14:paraId="603C88AD" w14:textId="48DCBF7D" w:rsidR="0085387B" w:rsidRPr="00B84580" w:rsidRDefault="0085387B" w:rsidP="0085387B">
            <w:pPr>
              <w:spacing w:line="276" w:lineRule="auto"/>
              <w:rPr>
                <w:rFonts w:cs="Arial"/>
                <w:szCs w:val="24"/>
              </w:rPr>
            </w:pPr>
            <w:r w:rsidRPr="00C17F0C">
              <w:rPr>
                <w:rFonts w:cs="Arial"/>
                <w:szCs w:val="24"/>
              </w:rPr>
              <w:t>Experience managing external digital suppliers or agencies</w:t>
            </w:r>
          </w:p>
        </w:tc>
        <w:tc>
          <w:tcPr>
            <w:tcW w:w="567" w:type="dxa"/>
            <w:tcBorders>
              <w:bottom w:val="single" w:sz="4" w:space="0" w:color="auto"/>
            </w:tcBorders>
          </w:tcPr>
          <w:p w14:paraId="0D543E33" w14:textId="57AB0789" w:rsidR="0085387B" w:rsidRPr="00B84580" w:rsidRDefault="0085387B" w:rsidP="0085387B">
            <w:pPr>
              <w:spacing w:line="276" w:lineRule="auto"/>
              <w:rPr>
                <w:rFonts w:cs="Arial"/>
                <w:szCs w:val="24"/>
              </w:rPr>
            </w:pPr>
            <w:r w:rsidRPr="00C17F0C">
              <w:rPr>
                <w:rFonts w:ascii="Segoe UI Symbol" w:hAnsi="Segoe UI Symbol" w:cs="Segoe UI Symbol"/>
                <w:szCs w:val="24"/>
              </w:rPr>
              <w:t>✓</w:t>
            </w:r>
          </w:p>
        </w:tc>
        <w:tc>
          <w:tcPr>
            <w:tcW w:w="567" w:type="dxa"/>
            <w:tcBorders>
              <w:bottom w:val="single" w:sz="4" w:space="0" w:color="auto"/>
              <w:right w:val="double" w:sz="4" w:space="0" w:color="auto"/>
            </w:tcBorders>
          </w:tcPr>
          <w:p w14:paraId="73E2ECD6" w14:textId="77777777" w:rsidR="0085387B" w:rsidRPr="00B84580" w:rsidRDefault="0085387B" w:rsidP="0085387B">
            <w:pPr>
              <w:spacing w:line="276" w:lineRule="auto"/>
              <w:rPr>
                <w:rFonts w:cs="Arial"/>
                <w:szCs w:val="24"/>
              </w:rPr>
            </w:pPr>
          </w:p>
        </w:tc>
      </w:tr>
      <w:tr w:rsidR="0085387B" w:rsidRPr="00B84580" w14:paraId="51CEB11E" w14:textId="77777777" w:rsidTr="00E46FF6">
        <w:trPr>
          <w:cantSplit/>
          <w:trHeight w:val="66"/>
        </w:trPr>
        <w:tc>
          <w:tcPr>
            <w:tcW w:w="12895" w:type="dxa"/>
          </w:tcPr>
          <w:p w14:paraId="6631F77B" w14:textId="574CE68A" w:rsidR="0085387B" w:rsidRPr="00B84580" w:rsidRDefault="0085387B" w:rsidP="0085387B">
            <w:pPr>
              <w:spacing w:line="276" w:lineRule="auto"/>
              <w:rPr>
                <w:rFonts w:cs="Arial"/>
                <w:szCs w:val="24"/>
              </w:rPr>
            </w:pPr>
            <w:r w:rsidRPr="00C17F0C">
              <w:rPr>
                <w:rFonts w:cs="Arial"/>
                <w:szCs w:val="24"/>
              </w:rPr>
              <w:lastRenderedPageBreak/>
              <w:t>Proven track record in increasing engagement, reach, and conversions via digital channels</w:t>
            </w:r>
          </w:p>
        </w:tc>
        <w:tc>
          <w:tcPr>
            <w:tcW w:w="567" w:type="dxa"/>
            <w:tcBorders>
              <w:bottom w:val="single" w:sz="4" w:space="0" w:color="auto"/>
            </w:tcBorders>
          </w:tcPr>
          <w:p w14:paraId="25F004E0" w14:textId="3C3518D2" w:rsidR="0085387B" w:rsidRPr="00B84580" w:rsidRDefault="0085387B" w:rsidP="0085387B">
            <w:pPr>
              <w:spacing w:line="276" w:lineRule="auto"/>
              <w:rPr>
                <w:rFonts w:cs="Arial"/>
                <w:szCs w:val="24"/>
              </w:rPr>
            </w:pPr>
            <w:r w:rsidRPr="00C17F0C">
              <w:rPr>
                <w:rFonts w:ascii="Segoe UI Symbol" w:hAnsi="Segoe UI Symbol" w:cs="Segoe UI Symbol"/>
                <w:szCs w:val="24"/>
              </w:rPr>
              <w:t>✓</w:t>
            </w:r>
          </w:p>
        </w:tc>
        <w:tc>
          <w:tcPr>
            <w:tcW w:w="567" w:type="dxa"/>
            <w:tcBorders>
              <w:bottom w:val="single" w:sz="4" w:space="0" w:color="auto"/>
              <w:right w:val="double" w:sz="4" w:space="0" w:color="auto"/>
            </w:tcBorders>
          </w:tcPr>
          <w:p w14:paraId="03F7BB07" w14:textId="77777777" w:rsidR="0085387B" w:rsidRPr="00B84580" w:rsidRDefault="0085387B" w:rsidP="0085387B">
            <w:pPr>
              <w:spacing w:line="276" w:lineRule="auto"/>
              <w:rPr>
                <w:rFonts w:cs="Arial"/>
                <w:szCs w:val="24"/>
              </w:rPr>
            </w:pPr>
          </w:p>
        </w:tc>
      </w:tr>
      <w:tr w:rsidR="0085387B" w:rsidRPr="00B84580" w14:paraId="2E3222C6" w14:textId="77777777" w:rsidTr="00E46FF6">
        <w:trPr>
          <w:cantSplit/>
          <w:trHeight w:val="66"/>
        </w:trPr>
        <w:tc>
          <w:tcPr>
            <w:tcW w:w="12895" w:type="dxa"/>
          </w:tcPr>
          <w:p w14:paraId="0287C301" w14:textId="5C05FE37" w:rsidR="0085387B" w:rsidRPr="00B84580" w:rsidRDefault="0085387B" w:rsidP="0085387B">
            <w:pPr>
              <w:spacing w:line="276" w:lineRule="auto"/>
              <w:rPr>
                <w:rFonts w:cs="Arial"/>
                <w:szCs w:val="24"/>
              </w:rPr>
            </w:pPr>
            <w:r w:rsidRPr="00C17F0C">
              <w:rPr>
                <w:rFonts w:cs="Arial"/>
                <w:szCs w:val="24"/>
              </w:rPr>
              <w:t>Experience of project management, with the ability to deliver on time and within budget</w:t>
            </w:r>
          </w:p>
        </w:tc>
        <w:tc>
          <w:tcPr>
            <w:tcW w:w="567" w:type="dxa"/>
            <w:tcBorders>
              <w:bottom w:val="single" w:sz="4" w:space="0" w:color="auto"/>
            </w:tcBorders>
          </w:tcPr>
          <w:p w14:paraId="2D50A680" w14:textId="6CF65A38" w:rsidR="0085387B" w:rsidRPr="00B84580" w:rsidRDefault="0085387B" w:rsidP="0085387B">
            <w:pPr>
              <w:spacing w:line="276" w:lineRule="auto"/>
              <w:rPr>
                <w:rFonts w:cs="Arial"/>
                <w:szCs w:val="24"/>
              </w:rPr>
            </w:pPr>
            <w:r w:rsidRPr="00C17F0C">
              <w:rPr>
                <w:rFonts w:ascii="Segoe UI Symbol" w:hAnsi="Segoe UI Symbol" w:cs="Segoe UI Symbol"/>
                <w:szCs w:val="24"/>
              </w:rPr>
              <w:t>✓</w:t>
            </w:r>
          </w:p>
        </w:tc>
        <w:tc>
          <w:tcPr>
            <w:tcW w:w="567" w:type="dxa"/>
            <w:tcBorders>
              <w:bottom w:val="single" w:sz="4" w:space="0" w:color="auto"/>
              <w:right w:val="double" w:sz="4" w:space="0" w:color="auto"/>
            </w:tcBorders>
          </w:tcPr>
          <w:p w14:paraId="0A104BA1" w14:textId="7580B766" w:rsidR="0085387B" w:rsidRPr="00B84580" w:rsidRDefault="0085387B" w:rsidP="0085387B">
            <w:pPr>
              <w:spacing w:line="276" w:lineRule="auto"/>
              <w:rPr>
                <w:rFonts w:cs="Arial"/>
                <w:szCs w:val="24"/>
              </w:rPr>
            </w:pPr>
          </w:p>
        </w:tc>
      </w:tr>
      <w:tr w:rsidR="0085387B" w:rsidRPr="00B84580" w14:paraId="75C8AE48" w14:textId="77777777" w:rsidTr="00E46FF6">
        <w:trPr>
          <w:cantSplit/>
          <w:trHeight w:val="95"/>
        </w:trPr>
        <w:tc>
          <w:tcPr>
            <w:tcW w:w="12895" w:type="dxa"/>
          </w:tcPr>
          <w:p w14:paraId="546CE41D" w14:textId="77777777" w:rsidR="0085387B" w:rsidRPr="00B84580" w:rsidRDefault="0085387B" w:rsidP="0085387B">
            <w:pPr>
              <w:spacing w:line="276" w:lineRule="auto"/>
              <w:rPr>
                <w:rFonts w:cs="Arial"/>
                <w:b/>
                <w:szCs w:val="24"/>
              </w:rPr>
            </w:pPr>
            <w:r w:rsidRPr="00B84580">
              <w:rPr>
                <w:rFonts w:cs="Arial"/>
                <w:b/>
                <w:szCs w:val="24"/>
              </w:rPr>
              <w:t>Knowledge, skills and abilities</w:t>
            </w:r>
          </w:p>
        </w:tc>
        <w:tc>
          <w:tcPr>
            <w:tcW w:w="567" w:type="dxa"/>
            <w:tcBorders>
              <w:bottom w:val="single" w:sz="4" w:space="0" w:color="auto"/>
            </w:tcBorders>
          </w:tcPr>
          <w:p w14:paraId="707812BC" w14:textId="77777777" w:rsidR="0085387B" w:rsidRPr="00B84580" w:rsidRDefault="0085387B" w:rsidP="0085387B">
            <w:pPr>
              <w:spacing w:line="276" w:lineRule="auto"/>
              <w:rPr>
                <w:rFonts w:cs="Arial"/>
                <w:szCs w:val="24"/>
              </w:rPr>
            </w:pPr>
          </w:p>
        </w:tc>
        <w:tc>
          <w:tcPr>
            <w:tcW w:w="567" w:type="dxa"/>
            <w:tcBorders>
              <w:bottom w:val="single" w:sz="4" w:space="0" w:color="auto"/>
              <w:right w:val="double" w:sz="4" w:space="0" w:color="auto"/>
            </w:tcBorders>
          </w:tcPr>
          <w:p w14:paraId="4973AD35" w14:textId="77777777" w:rsidR="0085387B" w:rsidRPr="00B84580" w:rsidRDefault="0085387B" w:rsidP="0085387B">
            <w:pPr>
              <w:spacing w:line="276" w:lineRule="auto"/>
              <w:rPr>
                <w:rFonts w:cs="Arial"/>
                <w:szCs w:val="24"/>
              </w:rPr>
            </w:pPr>
          </w:p>
        </w:tc>
      </w:tr>
      <w:tr w:rsidR="0085387B" w:rsidRPr="00B84580" w14:paraId="579A5879" w14:textId="77777777" w:rsidTr="00E46FF6">
        <w:trPr>
          <w:cantSplit/>
          <w:trHeight w:val="95"/>
        </w:trPr>
        <w:tc>
          <w:tcPr>
            <w:tcW w:w="12895" w:type="dxa"/>
          </w:tcPr>
          <w:p w14:paraId="2ED2ECCE" w14:textId="48282EB2" w:rsidR="0085387B" w:rsidRPr="00B84580" w:rsidRDefault="0085387B" w:rsidP="0085387B">
            <w:pPr>
              <w:spacing w:line="276" w:lineRule="auto"/>
              <w:rPr>
                <w:rFonts w:cs="Arial"/>
                <w:szCs w:val="24"/>
              </w:rPr>
            </w:pPr>
            <w:r w:rsidRPr="00C17F0C">
              <w:rPr>
                <w:rFonts w:cs="Arial"/>
              </w:rPr>
              <w:t>Advanced analytical and data interpretation skills with the ability to present findings to a range of audiences</w:t>
            </w:r>
          </w:p>
        </w:tc>
        <w:tc>
          <w:tcPr>
            <w:tcW w:w="567" w:type="dxa"/>
            <w:tcBorders>
              <w:bottom w:val="single" w:sz="4" w:space="0" w:color="auto"/>
            </w:tcBorders>
          </w:tcPr>
          <w:p w14:paraId="6CD35CD8" w14:textId="48942DD1" w:rsidR="0085387B" w:rsidRPr="00B84580" w:rsidRDefault="0085387B" w:rsidP="0085387B">
            <w:pPr>
              <w:spacing w:line="276" w:lineRule="auto"/>
              <w:rPr>
                <w:rFonts w:cs="Arial"/>
                <w:szCs w:val="24"/>
              </w:rPr>
            </w:pPr>
            <w:r w:rsidRPr="00C17F0C">
              <w:rPr>
                <w:rFonts w:ascii="Segoe UI Symbol" w:hAnsi="Segoe UI Symbol" w:cs="Segoe UI Symbol"/>
                <w:szCs w:val="24"/>
              </w:rPr>
              <w:t>✓</w:t>
            </w:r>
          </w:p>
        </w:tc>
        <w:tc>
          <w:tcPr>
            <w:tcW w:w="567" w:type="dxa"/>
            <w:tcBorders>
              <w:bottom w:val="single" w:sz="4" w:space="0" w:color="auto"/>
              <w:right w:val="double" w:sz="4" w:space="0" w:color="auto"/>
            </w:tcBorders>
          </w:tcPr>
          <w:p w14:paraId="039DCBA6" w14:textId="77777777" w:rsidR="0085387B" w:rsidRPr="00B84580" w:rsidRDefault="0085387B" w:rsidP="0085387B">
            <w:pPr>
              <w:spacing w:line="276" w:lineRule="auto"/>
              <w:rPr>
                <w:rFonts w:cs="Arial"/>
                <w:szCs w:val="24"/>
              </w:rPr>
            </w:pPr>
          </w:p>
        </w:tc>
      </w:tr>
      <w:tr w:rsidR="0085387B" w:rsidRPr="00B84580" w14:paraId="31604C06" w14:textId="77777777" w:rsidTr="00E46FF6">
        <w:trPr>
          <w:cantSplit/>
          <w:trHeight w:val="95"/>
        </w:trPr>
        <w:tc>
          <w:tcPr>
            <w:tcW w:w="12895" w:type="dxa"/>
          </w:tcPr>
          <w:p w14:paraId="57410A80" w14:textId="77AE8BE1" w:rsidR="0085387B" w:rsidRPr="00B84580" w:rsidRDefault="0085387B" w:rsidP="0085387B">
            <w:pPr>
              <w:spacing w:line="276" w:lineRule="auto"/>
              <w:rPr>
                <w:rFonts w:cs="Arial"/>
                <w:szCs w:val="24"/>
              </w:rPr>
            </w:pPr>
            <w:r w:rsidRPr="00C17F0C">
              <w:rPr>
                <w:rFonts w:cs="Arial"/>
                <w:szCs w:val="24"/>
              </w:rPr>
              <w:t>Strong understanding of SEO, web governance, digital advertising platforms, and marketing automation tools</w:t>
            </w:r>
          </w:p>
        </w:tc>
        <w:tc>
          <w:tcPr>
            <w:tcW w:w="567" w:type="dxa"/>
            <w:tcBorders>
              <w:bottom w:val="single" w:sz="4" w:space="0" w:color="auto"/>
            </w:tcBorders>
          </w:tcPr>
          <w:p w14:paraId="753CA398" w14:textId="7E393896" w:rsidR="0085387B" w:rsidRPr="00B84580" w:rsidRDefault="0085387B" w:rsidP="0085387B">
            <w:pPr>
              <w:spacing w:line="276" w:lineRule="auto"/>
              <w:rPr>
                <w:rFonts w:cs="Arial"/>
                <w:szCs w:val="24"/>
              </w:rPr>
            </w:pPr>
            <w:r w:rsidRPr="00C17F0C">
              <w:rPr>
                <w:rFonts w:ascii="Segoe UI Symbol" w:hAnsi="Segoe UI Symbol" w:cs="Segoe UI Symbol"/>
                <w:szCs w:val="24"/>
              </w:rPr>
              <w:t>✓</w:t>
            </w:r>
          </w:p>
        </w:tc>
        <w:tc>
          <w:tcPr>
            <w:tcW w:w="567" w:type="dxa"/>
            <w:tcBorders>
              <w:bottom w:val="single" w:sz="4" w:space="0" w:color="auto"/>
              <w:right w:val="double" w:sz="4" w:space="0" w:color="auto"/>
            </w:tcBorders>
          </w:tcPr>
          <w:p w14:paraId="325CE8EB" w14:textId="77777777" w:rsidR="0085387B" w:rsidRPr="00B84580" w:rsidRDefault="0085387B" w:rsidP="0085387B">
            <w:pPr>
              <w:spacing w:line="276" w:lineRule="auto"/>
              <w:rPr>
                <w:rFonts w:cs="Arial"/>
                <w:szCs w:val="24"/>
              </w:rPr>
            </w:pPr>
          </w:p>
        </w:tc>
      </w:tr>
      <w:tr w:rsidR="0085387B" w:rsidRPr="00B84580" w14:paraId="770DCCD6" w14:textId="77777777" w:rsidTr="00E46FF6">
        <w:trPr>
          <w:cantSplit/>
          <w:trHeight w:val="95"/>
        </w:trPr>
        <w:tc>
          <w:tcPr>
            <w:tcW w:w="12895" w:type="dxa"/>
          </w:tcPr>
          <w:p w14:paraId="5651550D" w14:textId="743CCA73" w:rsidR="0085387B" w:rsidRPr="00B84580" w:rsidRDefault="0085387B" w:rsidP="0085387B">
            <w:pPr>
              <w:spacing w:line="276" w:lineRule="auto"/>
              <w:rPr>
                <w:rFonts w:cs="Arial"/>
                <w:szCs w:val="24"/>
              </w:rPr>
            </w:pPr>
            <w:r w:rsidRPr="00C17F0C">
              <w:rPr>
                <w:rFonts w:cs="Arial"/>
                <w:szCs w:val="24"/>
              </w:rPr>
              <w:t xml:space="preserve">Proficiency in CRM systems and data visualisation tools </w:t>
            </w:r>
          </w:p>
        </w:tc>
        <w:tc>
          <w:tcPr>
            <w:tcW w:w="567" w:type="dxa"/>
            <w:tcBorders>
              <w:bottom w:val="single" w:sz="4" w:space="0" w:color="auto"/>
            </w:tcBorders>
          </w:tcPr>
          <w:p w14:paraId="0938A985" w14:textId="5B2F96A3" w:rsidR="0085387B" w:rsidRPr="00B84580" w:rsidRDefault="0085387B" w:rsidP="0085387B">
            <w:pPr>
              <w:spacing w:line="276" w:lineRule="auto"/>
              <w:rPr>
                <w:rFonts w:cs="Arial"/>
                <w:szCs w:val="24"/>
              </w:rPr>
            </w:pPr>
            <w:r w:rsidRPr="00C17F0C">
              <w:rPr>
                <w:rFonts w:ascii="Segoe UI Symbol" w:hAnsi="Segoe UI Symbol" w:cs="Segoe UI Symbol"/>
                <w:szCs w:val="24"/>
              </w:rPr>
              <w:t>✓</w:t>
            </w:r>
          </w:p>
        </w:tc>
        <w:tc>
          <w:tcPr>
            <w:tcW w:w="567" w:type="dxa"/>
            <w:tcBorders>
              <w:bottom w:val="single" w:sz="4" w:space="0" w:color="auto"/>
              <w:right w:val="double" w:sz="4" w:space="0" w:color="auto"/>
            </w:tcBorders>
          </w:tcPr>
          <w:p w14:paraId="5DCC05F7" w14:textId="77777777" w:rsidR="0085387B" w:rsidRPr="00B84580" w:rsidRDefault="0085387B" w:rsidP="0085387B">
            <w:pPr>
              <w:spacing w:line="276" w:lineRule="auto"/>
              <w:rPr>
                <w:rFonts w:cs="Arial"/>
                <w:szCs w:val="24"/>
              </w:rPr>
            </w:pPr>
          </w:p>
        </w:tc>
      </w:tr>
      <w:tr w:rsidR="0085387B" w:rsidRPr="00B84580" w14:paraId="14D072F8" w14:textId="77777777" w:rsidTr="00E46FF6">
        <w:trPr>
          <w:cantSplit/>
          <w:trHeight w:val="95"/>
        </w:trPr>
        <w:tc>
          <w:tcPr>
            <w:tcW w:w="12895" w:type="dxa"/>
          </w:tcPr>
          <w:p w14:paraId="67783476" w14:textId="4BB2C49B" w:rsidR="0085387B" w:rsidRPr="00B84580" w:rsidRDefault="0085387B" w:rsidP="0085387B">
            <w:pPr>
              <w:spacing w:line="276" w:lineRule="auto"/>
              <w:rPr>
                <w:rFonts w:cs="Arial"/>
                <w:szCs w:val="24"/>
              </w:rPr>
            </w:pPr>
            <w:r>
              <w:t>Excellent communication, presentation, and stakeholder management skills</w:t>
            </w:r>
          </w:p>
        </w:tc>
        <w:tc>
          <w:tcPr>
            <w:tcW w:w="567" w:type="dxa"/>
            <w:tcBorders>
              <w:bottom w:val="single" w:sz="4" w:space="0" w:color="auto"/>
            </w:tcBorders>
          </w:tcPr>
          <w:p w14:paraId="09818357" w14:textId="242D3C89" w:rsidR="0085387B" w:rsidRPr="00B84580" w:rsidRDefault="0085387B" w:rsidP="0085387B">
            <w:pPr>
              <w:spacing w:line="276" w:lineRule="auto"/>
              <w:rPr>
                <w:rFonts w:cs="Arial"/>
                <w:szCs w:val="24"/>
              </w:rPr>
            </w:pPr>
            <w:r w:rsidRPr="00C17F0C">
              <w:rPr>
                <w:rFonts w:ascii="Segoe UI Symbol" w:hAnsi="Segoe UI Symbol" w:cs="Segoe UI Symbol"/>
                <w:szCs w:val="24"/>
              </w:rPr>
              <w:t>✓</w:t>
            </w:r>
          </w:p>
        </w:tc>
        <w:tc>
          <w:tcPr>
            <w:tcW w:w="567" w:type="dxa"/>
            <w:tcBorders>
              <w:bottom w:val="single" w:sz="4" w:space="0" w:color="auto"/>
              <w:right w:val="double" w:sz="4" w:space="0" w:color="auto"/>
            </w:tcBorders>
          </w:tcPr>
          <w:p w14:paraId="4898465E" w14:textId="77777777" w:rsidR="0085387B" w:rsidRPr="00B84580" w:rsidRDefault="0085387B" w:rsidP="0085387B">
            <w:pPr>
              <w:spacing w:line="276" w:lineRule="auto"/>
              <w:rPr>
                <w:rFonts w:cs="Arial"/>
                <w:szCs w:val="24"/>
              </w:rPr>
            </w:pPr>
          </w:p>
        </w:tc>
      </w:tr>
      <w:tr w:rsidR="0085387B" w:rsidRPr="00B84580" w14:paraId="2A4D6492" w14:textId="77777777" w:rsidTr="00E46FF6">
        <w:trPr>
          <w:cantSplit/>
          <w:trHeight w:val="95"/>
        </w:trPr>
        <w:tc>
          <w:tcPr>
            <w:tcW w:w="12895" w:type="dxa"/>
          </w:tcPr>
          <w:p w14:paraId="1BD76060" w14:textId="76781F85" w:rsidR="0085387B" w:rsidRPr="00B84580" w:rsidRDefault="0085387B" w:rsidP="0085387B">
            <w:pPr>
              <w:spacing w:line="276" w:lineRule="auto"/>
              <w:rPr>
                <w:rFonts w:cs="Arial"/>
                <w:szCs w:val="24"/>
              </w:rPr>
            </w:pPr>
            <w:r>
              <w:t>High-level digital literacy including Microsoft Office and content management systems</w:t>
            </w:r>
          </w:p>
        </w:tc>
        <w:tc>
          <w:tcPr>
            <w:tcW w:w="567" w:type="dxa"/>
            <w:tcBorders>
              <w:bottom w:val="single" w:sz="4" w:space="0" w:color="auto"/>
            </w:tcBorders>
          </w:tcPr>
          <w:p w14:paraId="3098F2E8" w14:textId="795E23A7" w:rsidR="0085387B" w:rsidRPr="00B84580" w:rsidRDefault="0085387B" w:rsidP="0085387B">
            <w:pPr>
              <w:spacing w:line="276" w:lineRule="auto"/>
              <w:rPr>
                <w:rFonts w:cs="Arial"/>
                <w:szCs w:val="24"/>
              </w:rPr>
            </w:pPr>
            <w:r w:rsidRPr="00C17F0C">
              <w:rPr>
                <w:rFonts w:ascii="Segoe UI Symbol" w:hAnsi="Segoe UI Symbol" w:cs="Segoe UI Symbol"/>
                <w:szCs w:val="24"/>
              </w:rPr>
              <w:t>✓</w:t>
            </w:r>
          </w:p>
        </w:tc>
        <w:tc>
          <w:tcPr>
            <w:tcW w:w="567" w:type="dxa"/>
            <w:tcBorders>
              <w:bottom w:val="single" w:sz="4" w:space="0" w:color="auto"/>
              <w:right w:val="double" w:sz="4" w:space="0" w:color="auto"/>
            </w:tcBorders>
          </w:tcPr>
          <w:p w14:paraId="76AB7250" w14:textId="77777777" w:rsidR="0085387B" w:rsidRPr="00B84580" w:rsidRDefault="0085387B" w:rsidP="0085387B">
            <w:pPr>
              <w:spacing w:line="276" w:lineRule="auto"/>
              <w:rPr>
                <w:rFonts w:cs="Arial"/>
                <w:szCs w:val="24"/>
              </w:rPr>
            </w:pPr>
          </w:p>
        </w:tc>
      </w:tr>
      <w:tr w:rsidR="0085387B" w:rsidRPr="00B84580" w14:paraId="4D400022" w14:textId="77777777" w:rsidTr="00E46FF6">
        <w:trPr>
          <w:cantSplit/>
          <w:trHeight w:val="95"/>
        </w:trPr>
        <w:tc>
          <w:tcPr>
            <w:tcW w:w="12895" w:type="dxa"/>
          </w:tcPr>
          <w:p w14:paraId="7617F21A" w14:textId="2B8AC511" w:rsidR="0085387B" w:rsidRPr="00B84580" w:rsidRDefault="0085387B" w:rsidP="0085387B">
            <w:pPr>
              <w:spacing w:line="276" w:lineRule="auto"/>
              <w:rPr>
                <w:rFonts w:cs="Arial"/>
                <w:szCs w:val="24"/>
              </w:rPr>
            </w:pPr>
            <w:r>
              <w:t>Strong organisational skills and ability to manage multiple priorities</w:t>
            </w:r>
          </w:p>
        </w:tc>
        <w:tc>
          <w:tcPr>
            <w:tcW w:w="567" w:type="dxa"/>
            <w:tcBorders>
              <w:bottom w:val="single" w:sz="4" w:space="0" w:color="auto"/>
            </w:tcBorders>
          </w:tcPr>
          <w:p w14:paraId="0FAFD113" w14:textId="05B6D959" w:rsidR="0085387B" w:rsidRPr="00B84580" w:rsidRDefault="0085387B" w:rsidP="0085387B">
            <w:pPr>
              <w:spacing w:line="276" w:lineRule="auto"/>
              <w:rPr>
                <w:rFonts w:cs="Arial"/>
                <w:szCs w:val="24"/>
              </w:rPr>
            </w:pPr>
            <w:r w:rsidRPr="00C17F0C">
              <w:rPr>
                <w:rFonts w:ascii="Segoe UI Symbol" w:hAnsi="Segoe UI Symbol" w:cs="Segoe UI Symbol"/>
                <w:szCs w:val="24"/>
              </w:rPr>
              <w:t>✓</w:t>
            </w:r>
          </w:p>
        </w:tc>
        <w:tc>
          <w:tcPr>
            <w:tcW w:w="567" w:type="dxa"/>
            <w:tcBorders>
              <w:bottom w:val="single" w:sz="4" w:space="0" w:color="auto"/>
              <w:right w:val="double" w:sz="4" w:space="0" w:color="auto"/>
            </w:tcBorders>
          </w:tcPr>
          <w:p w14:paraId="66F48284" w14:textId="77777777" w:rsidR="0085387B" w:rsidRPr="00B84580" w:rsidRDefault="0085387B" w:rsidP="0085387B">
            <w:pPr>
              <w:spacing w:line="276" w:lineRule="auto"/>
              <w:rPr>
                <w:rFonts w:cs="Arial"/>
                <w:szCs w:val="24"/>
              </w:rPr>
            </w:pPr>
          </w:p>
        </w:tc>
      </w:tr>
      <w:tr w:rsidR="0085387B" w:rsidRPr="00B84580" w14:paraId="587D7264" w14:textId="77777777" w:rsidTr="00E46FF6">
        <w:trPr>
          <w:cantSplit/>
          <w:trHeight w:val="95"/>
        </w:trPr>
        <w:tc>
          <w:tcPr>
            <w:tcW w:w="12895" w:type="dxa"/>
          </w:tcPr>
          <w:p w14:paraId="2B51EDB2" w14:textId="52BCD956" w:rsidR="0085387B" w:rsidRPr="00B84580" w:rsidRDefault="0085387B" w:rsidP="0085387B">
            <w:pPr>
              <w:spacing w:line="276" w:lineRule="auto"/>
              <w:rPr>
                <w:rFonts w:cs="Arial"/>
                <w:szCs w:val="24"/>
              </w:rPr>
            </w:pPr>
            <w:r>
              <w:t>Attention to detail and commitment to data accuracy and evidence-based decision-making</w:t>
            </w:r>
          </w:p>
        </w:tc>
        <w:tc>
          <w:tcPr>
            <w:tcW w:w="567" w:type="dxa"/>
            <w:tcBorders>
              <w:bottom w:val="single" w:sz="4" w:space="0" w:color="auto"/>
            </w:tcBorders>
          </w:tcPr>
          <w:p w14:paraId="01189B3D" w14:textId="31EAA650" w:rsidR="0085387B" w:rsidRPr="00B84580" w:rsidRDefault="0085387B" w:rsidP="0085387B">
            <w:pPr>
              <w:spacing w:line="276" w:lineRule="auto"/>
              <w:rPr>
                <w:rFonts w:cs="Arial"/>
                <w:szCs w:val="24"/>
              </w:rPr>
            </w:pPr>
            <w:r w:rsidRPr="00C17F0C">
              <w:rPr>
                <w:rFonts w:ascii="Segoe UI Symbol" w:hAnsi="Segoe UI Symbol" w:cs="Segoe UI Symbol"/>
                <w:szCs w:val="24"/>
              </w:rPr>
              <w:t>✓</w:t>
            </w:r>
          </w:p>
        </w:tc>
        <w:tc>
          <w:tcPr>
            <w:tcW w:w="567" w:type="dxa"/>
            <w:tcBorders>
              <w:bottom w:val="single" w:sz="4" w:space="0" w:color="auto"/>
              <w:right w:val="double" w:sz="4" w:space="0" w:color="auto"/>
            </w:tcBorders>
          </w:tcPr>
          <w:p w14:paraId="280810E9" w14:textId="77777777" w:rsidR="0085387B" w:rsidRPr="00B84580" w:rsidRDefault="0085387B" w:rsidP="0085387B">
            <w:pPr>
              <w:spacing w:line="276" w:lineRule="auto"/>
              <w:rPr>
                <w:rFonts w:cs="Arial"/>
                <w:szCs w:val="24"/>
              </w:rPr>
            </w:pPr>
          </w:p>
        </w:tc>
      </w:tr>
      <w:tr w:rsidR="0085387B" w:rsidRPr="00B84580" w14:paraId="7C9EEF1B" w14:textId="77777777" w:rsidTr="00E46FF6">
        <w:trPr>
          <w:cantSplit/>
          <w:trHeight w:val="95"/>
        </w:trPr>
        <w:tc>
          <w:tcPr>
            <w:tcW w:w="12895" w:type="dxa"/>
          </w:tcPr>
          <w:p w14:paraId="5F9A5110" w14:textId="6179BEB6" w:rsidR="0085387B" w:rsidRPr="00B84580" w:rsidRDefault="0085387B" w:rsidP="0085387B">
            <w:pPr>
              <w:spacing w:line="276" w:lineRule="auto"/>
              <w:rPr>
                <w:rFonts w:cs="Arial"/>
                <w:szCs w:val="24"/>
              </w:rPr>
            </w:pPr>
            <w:r>
              <w:rPr>
                <w:rFonts w:cs="Arial"/>
                <w:b/>
                <w:szCs w:val="24"/>
              </w:rPr>
              <w:t>Personal Attribute</w:t>
            </w:r>
          </w:p>
        </w:tc>
        <w:tc>
          <w:tcPr>
            <w:tcW w:w="567" w:type="dxa"/>
            <w:tcBorders>
              <w:bottom w:val="single" w:sz="4" w:space="0" w:color="auto"/>
            </w:tcBorders>
          </w:tcPr>
          <w:p w14:paraId="3E24B62B" w14:textId="36732A07" w:rsidR="0085387B" w:rsidRPr="00B84580" w:rsidRDefault="0085387B" w:rsidP="0085387B">
            <w:pPr>
              <w:spacing w:line="276" w:lineRule="auto"/>
              <w:rPr>
                <w:rFonts w:cs="Arial"/>
                <w:szCs w:val="24"/>
              </w:rPr>
            </w:pPr>
          </w:p>
        </w:tc>
        <w:tc>
          <w:tcPr>
            <w:tcW w:w="567" w:type="dxa"/>
            <w:tcBorders>
              <w:bottom w:val="single" w:sz="4" w:space="0" w:color="auto"/>
              <w:right w:val="double" w:sz="4" w:space="0" w:color="auto"/>
            </w:tcBorders>
          </w:tcPr>
          <w:p w14:paraId="216D63EB" w14:textId="77777777" w:rsidR="0085387B" w:rsidRPr="00B84580" w:rsidRDefault="0085387B" w:rsidP="0085387B">
            <w:pPr>
              <w:spacing w:line="276" w:lineRule="auto"/>
              <w:rPr>
                <w:rFonts w:cs="Arial"/>
                <w:szCs w:val="24"/>
              </w:rPr>
            </w:pPr>
          </w:p>
        </w:tc>
      </w:tr>
      <w:tr w:rsidR="0085387B" w:rsidRPr="00B84580" w14:paraId="4E073202" w14:textId="77777777" w:rsidTr="00E46FF6">
        <w:trPr>
          <w:cantSplit/>
          <w:trHeight w:val="95"/>
        </w:trPr>
        <w:tc>
          <w:tcPr>
            <w:tcW w:w="12895" w:type="dxa"/>
          </w:tcPr>
          <w:p w14:paraId="7847DC9C" w14:textId="16964308" w:rsidR="0085387B" w:rsidRPr="00B84580" w:rsidRDefault="0085387B" w:rsidP="0085387B">
            <w:pPr>
              <w:spacing w:line="276" w:lineRule="auto"/>
              <w:rPr>
                <w:rFonts w:cs="Arial"/>
                <w:szCs w:val="24"/>
              </w:rPr>
            </w:pPr>
            <w:r>
              <w:t>Strategic thinker with a proactive, data-informed approach</w:t>
            </w:r>
          </w:p>
        </w:tc>
        <w:tc>
          <w:tcPr>
            <w:tcW w:w="567" w:type="dxa"/>
            <w:tcBorders>
              <w:bottom w:val="single" w:sz="4" w:space="0" w:color="auto"/>
            </w:tcBorders>
          </w:tcPr>
          <w:p w14:paraId="77E74BF9" w14:textId="1D964780" w:rsidR="0085387B" w:rsidRPr="00B84580" w:rsidRDefault="0085387B" w:rsidP="0085387B">
            <w:pPr>
              <w:spacing w:line="276" w:lineRule="auto"/>
              <w:rPr>
                <w:rFonts w:cs="Arial"/>
                <w:szCs w:val="24"/>
              </w:rPr>
            </w:pPr>
            <w:r w:rsidRPr="00C17F0C">
              <w:rPr>
                <w:rFonts w:ascii="Segoe UI Symbol" w:hAnsi="Segoe UI Symbol" w:cs="Segoe UI Symbol"/>
                <w:szCs w:val="24"/>
              </w:rPr>
              <w:t>✓</w:t>
            </w:r>
          </w:p>
        </w:tc>
        <w:tc>
          <w:tcPr>
            <w:tcW w:w="567" w:type="dxa"/>
            <w:tcBorders>
              <w:bottom w:val="single" w:sz="4" w:space="0" w:color="auto"/>
              <w:right w:val="double" w:sz="4" w:space="0" w:color="auto"/>
            </w:tcBorders>
          </w:tcPr>
          <w:p w14:paraId="7F5A80AC" w14:textId="77777777" w:rsidR="0085387B" w:rsidRPr="00B84580" w:rsidRDefault="0085387B" w:rsidP="0085387B">
            <w:pPr>
              <w:spacing w:line="276" w:lineRule="auto"/>
              <w:rPr>
                <w:rFonts w:cs="Arial"/>
                <w:szCs w:val="24"/>
              </w:rPr>
            </w:pPr>
          </w:p>
        </w:tc>
      </w:tr>
      <w:tr w:rsidR="0085387B" w:rsidRPr="00B84580" w14:paraId="4D99F2BF" w14:textId="77777777" w:rsidTr="00E46FF6">
        <w:trPr>
          <w:cantSplit/>
          <w:trHeight w:val="95"/>
        </w:trPr>
        <w:tc>
          <w:tcPr>
            <w:tcW w:w="12895" w:type="dxa"/>
          </w:tcPr>
          <w:p w14:paraId="05164362" w14:textId="2941B8D1" w:rsidR="0085387B" w:rsidRPr="00B84580" w:rsidRDefault="0085387B" w:rsidP="0085387B">
            <w:pPr>
              <w:spacing w:line="276" w:lineRule="auto"/>
              <w:rPr>
                <w:rFonts w:cs="Arial"/>
                <w:szCs w:val="24"/>
              </w:rPr>
            </w:pPr>
            <w:r>
              <w:t>Creative and innovative mindset with a focus on continuous improvement</w:t>
            </w:r>
          </w:p>
        </w:tc>
        <w:tc>
          <w:tcPr>
            <w:tcW w:w="567" w:type="dxa"/>
            <w:tcBorders>
              <w:bottom w:val="single" w:sz="4" w:space="0" w:color="auto"/>
            </w:tcBorders>
          </w:tcPr>
          <w:p w14:paraId="4223B31C" w14:textId="595BF00F" w:rsidR="0085387B" w:rsidRPr="00B84580" w:rsidRDefault="0085387B" w:rsidP="0085387B">
            <w:pPr>
              <w:spacing w:line="276" w:lineRule="auto"/>
              <w:rPr>
                <w:rFonts w:cs="Arial"/>
                <w:szCs w:val="24"/>
              </w:rPr>
            </w:pPr>
            <w:r w:rsidRPr="00C17F0C">
              <w:rPr>
                <w:rFonts w:ascii="Segoe UI Symbol" w:hAnsi="Segoe UI Symbol" w:cs="Segoe UI Symbol"/>
                <w:szCs w:val="24"/>
              </w:rPr>
              <w:t>✓</w:t>
            </w:r>
          </w:p>
        </w:tc>
        <w:tc>
          <w:tcPr>
            <w:tcW w:w="567" w:type="dxa"/>
            <w:tcBorders>
              <w:bottom w:val="single" w:sz="4" w:space="0" w:color="auto"/>
              <w:right w:val="double" w:sz="4" w:space="0" w:color="auto"/>
            </w:tcBorders>
          </w:tcPr>
          <w:p w14:paraId="6E9B0EF6" w14:textId="77777777" w:rsidR="0085387B" w:rsidRPr="00B84580" w:rsidRDefault="0085387B" w:rsidP="0085387B">
            <w:pPr>
              <w:spacing w:line="276" w:lineRule="auto"/>
              <w:rPr>
                <w:rFonts w:cs="Arial"/>
                <w:szCs w:val="24"/>
              </w:rPr>
            </w:pPr>
          </w:p>
        </w:tc>
      </w:tr>
      <w:tr w:rsidR="0085387B" w:rsidRPr="00B84580" w14:paraId="0E5AA5D6" w14:textId="77777777" w:rsidTr="00E46FF6">
        <w:trPr>
          <w:cantSplit/>
          <w:trHeight w:val="95"/>
        </w:trPr>
        <w:tc>
          <w:tcPr>
            <w:tcW w:w="12895" w:type="dxa"/>
          </w:tcPr>
          <w:p w14:paraId="26025B23" w14:textId="371549E3" w:rsidR="0085387B" w:rsidRPr="00B84580" w:rsidRDefault="0085387B" w:rsidP="0085387B">
            <w:pPr>
              <w:spacing w:line="276" w:lineRule="auto"/>
              <w:rPr>
                <w:rFonts w:cs="Arial"/>
                <w:szCs w:val="24"/>
              </w:rPr>
            </w:pPr>
            <w:r>
              <w:t>Confident team player and collaborator across departments</w:t>
            </w:r>
          </w:p>
        </w:tc>
        <w:tc>
          <w:tcPr>
            <w:tcW w:w="567" w:type="dxa"/>
          </w:tcPr>
          <w:p w14:paraId="436F07B6" w14:textId="46C06C85" w:rsidR="0085387B" w:rsidRPr="00B84580" w:rsidRDefault="0085387B" w:rsidP="0085387B">
            <w:pPr>
              <w:spacing w:line="276" w:lineRule="auto"/>
              <w:rPr>
                <w:rFonts w:cs="Arial"/>
                <w:szCs w:val="24"/>
              </w:rPr>
            </w:pPr>
            <w:r w:rsidRPr="00C17F0C">
              <w:rPr>
                <w:rFonts w:ascii="Segoe UI Symbol" w:hAnsi="Segoe UI Symbol" w:cs="Segoe UI Symbol"/>
                <w:szCs w:val="24"/>
              </w:rPr>
              <w:t>✓</w:t>
            </w:r>
          </w:p>
        </w:tc>
        <w:tc>
          <w:tcPr>
            <w:tcW w:w="567" w:type="dxa"/>
            <w:tcBorders>
              <w:right w:val="double" w:sz="4" w:space="0" w:color="auto"/>
            </w:tcBorders>
          </w:tcPr>
          <w:p w14:paraId="15879B39" w14:textId="77777777" w:rsidR="0085387B" w:rsidRPr="00B84580" w:rsidRDefault="0085387B" w:rsidP="0085387B">
            <w:pPr>
              <w:spacing w:line="276" w:lineRule="auto"/>
              <w:rPr>
                <w:rFonts w:cs="Arial"/>
                <w:szCs w:val="24"/>
              </w:rPr>
            </w:pPr>
          </w:p>
        </w:tc>
      </w:tr>
      <w:tr w:rsidR="0085387B" w:rsidRPr="00B84580" w14:paraId="7124438A" w14:textId="77777777" w:rsidTr="00E46FF6">
        <w:trPr>
          <w:cantSplit/>
          <w:trHeight w:val="95"/>
        </w:trPr>
        <w:tc>
          <w:tcPr>
            <w:tcW w:w="12895" w:type="dxa"/>
          </w:tcPr>
          <w:p w14:paraId="4698CB33" w14:textId="5F100919" w:rsidR="0085387B" w:rsidRPr="0085387B" w:rsidRDefault="0085387B" w:rsidP="0085387B">
            <w:pPr>
              <w:pStyle w:val="BodyText"/>
              <w:spacing w:after="0" w:line="276" w:lineRule="auto"/>
              <w:rPr>
                <w:rFonts w:ascii="Arial" w:hAnsi="Arial" w:cs="Arial"/>
                <w:sz w:val="24"/>
                <w:szCs w:val="22"/>
              </w:rPr>
            </w:pPr>
            <w:r w:rsidRPr="0085387B">
              <w:rPr>
                <w:rFonts w:ascii="Arial" w:hAnsi="Arial" w:cs="Arial"/>
                <w:sz w:val="24"/>
                <w:szCs w:val="22"/>
              </w:rPr>
              <w:t>Commitment to equality, diversity, safeguarding, and the Prevent duty</w:t>
            </w:r>
          </w:p>
        </w:tc>
        <w:tc>
          <w:tcPr>
            <w:tcW w:w="567" w:type="dxa"/>
            <w:tcBorders>
              <w:bottom w:val="single" w:sz="4" w:space="0" w:color="auto"/>
            </w:tcBorders>
          </w:tcPr>
          <w:p w14:paraId="6EB82FCD" w14:textId="0539FBAC" w:rsidR="0085387B" w:rsidRPr="00B84580" w:rsidRDefault="0085387B" w:rsidP="0085387B">
            <w:pPr>
              <w:spacing w:line="276" w:lineRule="auto"/>
              <w:rPr>
                <w:rFonts w:cs="Arial"/>
                <w:szCs w:val="24"/>
              </w:rPr>
            </w:pPr>
            <w:r w:rsidRPr="00C17F0C">
              <w:rPr>
                <w:rFonts w:ascii="Segoe UI Symbol" w:hAnsi="Segoe UI Symbol" w:cs="Segoe UI Symbol"/>
                <w:szCs w:val="24"/>
              </w:rPr>
              <w:t>✓</w:t>
            </w:r>
          </w:p>
        </w:tc>
        <w:tc>
          <w:tcPr>
            <w:tcW w:w="567" w:type="dxa"/>
            <w:tcBorders>
              <w:bottom w:val="single" w:sz="4" w:space="0" w:color="auto"/>
              <w:right w:val="double" w:sz="4" w:space="0" w:color="auto"/>
            </w:tcBorders>
          </w:tcPr>
          <w:p w14:paraId="2B0EC83B" w14:textId="77777777" w:rsidR="0085387B" w:rsidRPr="00B84580" w:rsidRDefault="0085387B" w:rsidP="0085387B">
            <w:pPr>
              <w:spacing w:line="276" w:lineRule="auto"/>
              <w:rPr>
                <w:rFonts w:cs="Arial"/>
                <w:szCs w:val="24"/>
              </w:rPr>
            </w:pPr>
          </w:p>
        </w:tc>
      </w:tr>
      <w:tr w:rsidR="0085387B" w:rsidRPr="00B84580" w14:paraId="787861D6" w14:textId="77777777" w:rsidTr="00E46FF6">
        <w:trPr>
          <w:cantSplit/>
          <w:trHeight w:val="95"/>
        </w:trPr>
        <w:tc>
          <w:tcPr>
            <w:tcW w:w="12895" w:type="dxa"/>
          </w:tcPr>
          <w:p w14:paraId="1740099C" w14:textId="1C78A511" w:rsidR="0085387B" w:rsidRPr="00B84580" w:rsidRDefault="0085387B" w:rsidP="0085387B">
            <w:pPr>
              <w:spacing w:line="276" w:lineRule="auto"/>
              <w:rPr>
                <w:rFonts w:cs="Arial"/>
                <w:szCs w:val="24"/>
              </w:rPr>
            </w:pPr>
            <w:r>
              <w:t>Passionate about education and its ability to transform lives</w:t>
            </w:r>
          </w:p>
        </w:tc>
        <w:tc>
          <w:tcPr>
            <w:tcW w:w="567" w:type="dxa"/>
            <w:tcBorders>
              <w:bottom w:val="single" w:sz="4" w:space="0" w:color="auto"/>
            </w:tcBorders>
          </w:tcPr>
          <w:p w14:paraId="0EBD5E8C" w14:textId="5B613DC3" w:rsidR="0085387B" w:rsidRPr="00B84580" w:rsidRDefault="0085387B" w:rsidP="0085387B">
            <w:pPr>
              <w:spacing w:line="276" w:lineRule="auto"/>
              <w:rPr>
                <w:rFonts w:cs="Arial"/>
                <w:szCs w:val="24"/>
              </w:rPr>
            </w:pPr>
            <w:r w:rsidRPr="00C17F0C">
              <w:rPr>
                <w:rFonts w:ascii="Segoe UI Symbol" w:hAnsi="Segoe UI Symbol" w:cs="Segoe UI Symbol"/>
                <w:szCs w:val="24"/>
              </w:rPr>
              <w:t>✓</w:t>
            </w:r>
          </w:p>
        </w:tc>
        <w:tc>
          <w:tcPr>
            <w:tcW w:w="567" w:type="dxa"/>
            <w:tcBorders>
              <w:bottom w:val="single" w:sz="4" w:space="0" w:color="auto"/>
              <w:right w:val="double" w:sz="4" w:space="0" w:color="auto"/>
            </w:tcBorders>
          </w:tcPr>
          <w:p w14:paraId="11E0CF2B" w14:textId="77777777" w:rsidR="0085387B" w:rsidRPr="00B84580" w:rsidRDefault="0085387B" w:rsidP="0085387B">
            <w:pPr>
              <w:spacing w:line="276" w:lineRule="auto"/>
              <w:rPr>
                <w:rFonts w:cs="Arial"/>
                <w:szCs w:val="24"/>
              </w:rPr>
            </w:pPr>
          </w:p>
        </w:tc>
      </w:tr>
    </w:tbl>
    <w:p w14:paraId="5248EAF5" w14:textId="77777777" w:rsidR="0003787E" w:rsidRPr="00B84580" w:rsidRDefault="0003787E" w:rsidP="00AD7E89">
      <w:pPr>
        <w:spacing w:line="276" w:lineRule="auto"/>
        <w:rPr>
          <w:rFonts w:cs="Arial"/>
          <w:sz w:val="22"/>
        </w:rPr>
      </w:pPr>
    </w:p>
    <w:sectPr w:rsidR="0003787E" w:rsidRPr="00B84580" w:rsidSect="00CC4F90">
      <w:footerReference w:type="default" r:id="rId13"/>
      <w:pgSz w:w="16840" w:h="11907" w:orient="landscape" w:code="9"/>
      <w:pgMar w:top="1134" w:right="1440" w:bottom="11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6594D" w14:textId="77777777" w:rsidR="00CC4F90" w:rsidRDefault="00CC4F90">
      <w:r>
        <w:separator/>
      </w:r>
    </w:p>
  </w:endnote>
  <w:endnote w:type="continuationSeparator" w:id="0">
    <w:p w14:paraId="5AECB818" w14:textId="77777777" w:rsidR="00CC4F90" w:rsidRDefault="00CC4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badi MT Condensed Light">
    <w:altName w:val="Gill Sans MT Condensed"/>
    <w:charset w:val="4D"/>
    <w:family w:val="swiss"/>
    <w:pitch w:val="variable"/>
    <w:sig w:usb0="00000003" w:usb1="00000000" w:usb2="00000000" w:usb3="00000000" w:csb0="00000001" w:csb1="00000000"/>
  </w:font>
  <w:font w:name="Abadi MT Condensed Extra Bold">
    <w:altName w:val="Gill Sans Ultra Bold Condensed"/>
    <w:charset w:val="4D"/>
    <w:family w:val="swiss"/>
    <w:pitch w:val="variable"/>
    <w:sig w:usb0="00000003" w:usb1="00000000" w:usb2="00000000" w:usb3="00000000" w:csb0="00000001" w:csb1="00000000"/>
  </w:font>
  <w:font w:name="Aptos">
    <w:altName w:val="Calibri"/>
    <w:charset w:val="00"/>
    <w:family w:val="auto"/>
    <w:pitch w:val="default"/>
  </w:font>
  <w:font w:name="Proxima Nova Rg">
    <w:altName w:val="Tahoma"/>
    <w:panose1 w:val="00000000000000000000"/>
    <w:charset w:val="4D"/>
    <w:family w:val="auto"/>
    <w:notTrueType/>
    <w:pitch w:val="variable"/>
    <w:sig w:usb0="800000AF" w:usb1="5000E0FB" w:usb2="00000000" w:usb3="00000000" w:csb0="0000019B"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4689B" w14:textId="77777777" w:rsidR="003C23AC" w:rsidRPr="009F0D99" w:rsidRDefault="003C23AC">
    <w:pPr>
      <w:pStyle w:val="Footer"/>
      <w:rPr>
        <w:rFonts w:cs="Arial"/>
        <w:sz w:val="18"/>
        <w:szCs w:val="18"/>
      </w:rPr>
    </w:pPr>
    <w:r w:rsidRPr="009F0D99">
      <w:rPr>
        <w:rFonts w:cs="Arial"/>
        <w:sz w:val="18"/>
        <w:szCs w:val="18"/>
      </w:rPr>
      <w:tab/>
    </w:r>
    <w:r w:rsidRPr="009F0D99">
      <w:rPr>
        <w:rFonts w:cs="Arial"/>
        <w:sz w:val="18"/>
        <w:szCs w:val="18"/>
      </w:rPr>
      <w:tab/>
      <w:t>Job Description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DD0D9" w14:textId="77777777" w:rsidR="003C23AC" w:rsidRPr="009F0D99" w:rsidRDefault="003C23AC" w:rsidP="00041CF9">
    <w:pPr>
      <w:pStyle w:val="Footer"/>
      <w:tabs>
        <w:tab w:val="clear" w:pos="8306"/>
        <w:tab w:val="right" w:pos="13750"/>
      </w:tabs>
      <w:rPr>
        <w:rFonts w:cs="Arial"/>
        <w:sz w:val="18"/>
        <w:szCs w:val="18"/>
      </w:rPr>
    </w:pPr>
    <w:r w:rsidRPr="009F0D99">
      <w:rPr>
        <w:rFonts w:cs="Arial"/>
        <w:sz w:val="18"/>
        <w:szCs w:val="18"/>
      </w:rPr>
      <w:tab/>
    </w:r>
    <w:r w:rsidRPr="009F0D99">
      <w:rPr>
        <w:rFonts w:cs="Arial"/>
        <w:sz w:val="18"/>
        <w:szCs w:val="18"/>
      </w:rPr>
      <w:tab/>
      <w:t>Person Specification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AA9E4" w14:textId="77777777" w:rsidR="00CC4F90" w:rsidRDefault="00CC4F90">
      <w:r>
        <w:separator/>
      </w:r>
    </w:p>
  </w:footnote>
  <w:footnote w:type="continuationSeparator" w:id="0">
    <w:p w14:paraId="7D9A1252" w14:textId="77777777" w:rsidR="00CC4F90" w:rsidRDefault="00CC4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25253" w14:textId="201CF9C5" w:rsidR="003B5069" w:rsidRDefault="003B5069" w:rsidP="003B5069">
    <w:pPr>
      <w:pStyle w:val="Header"/>
      <w:tabs>
        <w:tab w:val="clear" w:pos="4153"/>
        <w:tab w:val="clear" w:pos="8306"/>
        <w:tab w:val="left" w:pos="3315"/>
      </w:tabs>
    </w:pPr>
    <w:bookmarkStart w:id="0" w:name="_Hlk172193006"/>
  </w:p>
  <w:p w14:paraId="12A6B636" w14:textId="20A8FF93" w:rsidR="003B5069" w:rsidRDefault="003B5069" w:rsidP="003B5069">
    <w:pPr>
      <w:pStyle w:val="Header"/>
      <w:tabs>
        <w:tab w:val="clear" w:pos="4153"/>
        <w:tab w:val="clear" w:pos="8306"/>
        <w:tab w:val="left" w:pos="3315"/>
      </w:tabs>
    </w:pPr>
  </w:p>
  <w:bookmarkEnd w:id="0"/>
  <w:p w14:paraId="0E616899" w14:textId="77777777" w:rsidR="003B5069" w:rsidRDefault="003B5069" w:rsidP="003B5069">
    <w:pPr>
      <w:pStyle w:val="Header"/>
      <w:tabs>
        <w:tab w:val="clear" w:pos="4153"/>
        <w:tab w:val="clear" w:pos="8306"/>
        <w:tab w:val="left" w:pos="331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9019C" w14:textId="72D26300" w:rsidR="009916A1" w:rsidRPr="003B5069" w:rsidRDefault="009916A1" w:rsidP="009916A1">
    <w:pPr>
      <w:widowControl w:val="0"/>
      <w:autoSpaceDE w:val="0"/>
      <w:autoSpaceDN w:val="0"/>
      <w:spacing w:line="276" w:lineRule="auto"/>
      <w:ind w:right="114"/>
      <w:jc w:val="right"/>
      <w:rPr>
        <w:rFonts w:eastAsia="Proxima Nova Rg" w:cs="Arial"/>
        <w:szCs w:val="24"/>
      </w:rPr>
    </w:pPr>
    <w:r w:rsidRPr="003B5069">
      <w:rPr>
        <w:rFonts w:eastAsia="Proxima Nova Rg" w:cs="Arial"/>
        <w:szCs w:val="24"/>
      </w:rPr>
      <w:t>The Northern School of Art</w:t>
    </w:r>
    <w:r w:rsidRPr="003B5069">
      <w:rPr>
        <w:rFonts w:ascii="Proxima Nova Rg" w:eastAsia="Proxima Nova Rg" w:hAnsi="Proxima Nova Rg" w:cs="Proxima Nova Rg"/>
        <w:noProof/>
        <w:szCs w:val="24"/>
        <w:lang w:val="en-US"/>
      </w:rPr>
      <w:drawing>
        <wp:anchor distT="0" distB="0" distL="114300" distR="114300" simplePos="0" relativeHeight="251661312" behindDoc="1" locked="0" layoutInCell="1" allowOverlap="1" wp14:anchorId="068A0EB3" wp14:editId="3174F7CB">
          <wp:simplePos x="0" y="0"/>
          <wp:positionH relativeFrom="column">
            <wp:posOffset>136525</wp:posOffset>
          </wp:positionH>
          <wp:positionV relativeFrom="paragraph">
            <wp:posOffset>24130</wp:posOffset>
          </wp:positionV>
          <wp:extent cx="1256030" cy="1256030"/>
          <wp:effectExtent l="0" t="0" r="1270" b="1270"/>
          <wp:wrapNone/>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1256030"/>
                  </a:xfrm>
                  <a:prstGeom prst="rect">
                    <a:avLst/>
                  </a:prstGeom>
                  <a:noFill/>
                </pic:spPr>
              </pic:pic>
            </a:graphicData>
          </a:graphic>
          <wp14:sizeRelH relativeFrom="page">
            <wp14:pctWidth>0</wp14:pctWidth>
          </wp14:sizeRelH>
          <wp14:sizeRelV relativeFrom="page">
            <wp14:pctHeight>0</wp14:pctHeight>
          </wp14:sizeRelV>
        </wp:anchor>
      </w:drawing>
    </w:r>
  </w:p>
  <w:p w14:paraId="27FF9CAF" w14:textId="77777777" w:rsidR="009916A1" w:rsidRDefault="009916A1" w:rsidP="009916A1">
    <w:pPr>
      <w:pStyle w:val="Header"/>
      <w:tabs>
        <w:tab w:val="clear" w:pos="4153"/>
        <w:tab w:val="clear" w:pos="8306"/>
        <w:tab w:val="left" w:pos="3315"/>
      </w:tabs>
    </w:pPr>
    <w:r>
      <w:tab/>
    </w:r>
  </w:p>
  <w:p w14:paraId="142AA557" w14:textId="77777777" w:rsidR="009916A1" w:rsidRDefault="009916A1" w:rsidP="009916A1">
    <w:pPr>
      <w:pStyle w:val="Header"/>
      <w:tabs>
        <w:tab w:val="clear" w:pos="4153"/>
        <w:tab w:val="clear" w:pos="8306"/>
        <w:tab w:val="left" w:pos="3315"/>
      </w:tabs>
    </w:pPr>
  </w:p>
  <w:p w14:paraId="4315C42F" w14:textId="77777777" w:rsidR="009916A1" w:rsidRDefault="009916A1" w:rsidP="009916A1">
    <w:pPr>
      <w:pStyle w:val="Header"/>
      <w:tabs>
        <w:tab w:val="clear" w:pos="4153"/>
        <w:tab w:val="clear" w:pos="8306"/>
        <w:tab w:val="left" w:pos="3315"/>
      </w:tabs>
      <w:ind w:firstLine="720"/>
    </w:pPr>
  </w:p>
  <w:p w14:paraId="35142727" w14:textId="77777777" w:rsidR="009916A1" w:rsidRDefault="009916A1" w:rsidP="009916A1">
    <w:pPr>
      <w:pStyle w:val="Header"/>
      <w:tabs>
        <w:tab w:val="clear" w:pos="4153"/>
        <w:tab w:val="clear" w:pos="8306"/>
        <w:tab w:val="left" w:pos="3315"/>
      </w:tabs>
    </w:pPr>
  </w:p>
  <w:p w14:paraId="612EC21B" w14:textId="77777777" w:rsidR="009916A1" w:rsidRDefault="009916A1" w:rsidP="009916A1">
    <w:pPr>
      <w:pStyle w:val="Header"/>
      <w:tabs>
        <w:tab w:val="clear" w:pos="4153"/>
        <w:tab w:val="clear" w:pos="8306"/>
        <w:tab w:val="left" w:pos="3315"/>
      </w:tabs>
    </w:pPr>
  </w:p>
  <w:p w14:paraId="59D975D3" w14:textId="77777777" w:rsidR="009916A1" w:rsidRDefault="009916A1" w:rsidP="009916A1">
    <w:pPr>
      <w:pStyle w:val="Header"/>
      <w:tabs>
        <w:tab w:val="clear" w:pos="4153"/>
        <w:tab w:val="clear" w:pos="8306"/>
        <w:tab w:val="left" w:pos="3315"/>
      </w:tabs>
    </w:pPr>
  </w:p>
  <w:p w14:paraId="6C90C8A5" w14:textId="77777777" w:rsidR="003B5069" w:rsidRDefault="003B50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C334CF"/>
    <w:multiLevelType w:val="hybridMultilevel"/>
    <w:tmpl w:val="9A0C2E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4E15D7"/>
    <w:multiLevelType w:val="hybridMultilevel"/>
    <w:tmpl w:val="B62072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854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85B1772"/>
    <w:multiLevelType w:val="hybridMultilevel"/>
    <w:tmpl w:val="3CAE5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232BE3"/>
    <w:multiLevelType w:val="hybridMultilevel"/>
    <w:tmpl w:val="A606DD24"/>
    <w:lvl w:ilvl="0" w:tplc="0A3E3388">
      <w:start w:val="14"/>
      <w:numFmt w:val="decimal"/>
      <w:lvlText w:val="%1."/>
      <w:lvlJc w:val="left"/>
      <w:pPr>
        <w:tabs>
          <w:tab w:val="num" w:pos="720"/>
        </w:tabs>
        <w:ind w:left="700" w:hanging="340"/>
      </w:pPr>
      <w:rPr>
        <w:rFonts w:hint="default"/>
      </w:rPr>
    </w:lvl>
    <w:lvl w:ilvl="1" w:tplc="52DC3BA2" w:tentative="1">
      <w:start w:val="1"/>
      <w:numFmt w:val="lowerLetter"/>
      <w:lvlText w:val="%2."/>
      <w:lvlJc w:val="left"/>
      <w:pPr>
        <w:tabs>
          <w:tab w:val="num" w:pos="1440"/>
        </w:tabs>
        <w:ind w:left="1440" w:hanging="360"/>
      </w:pPr>
    </w:lvl>
    <w:lvl w:ilvl="2" w:tplc="04AEE6F8" w:tentative="1">
      <w:start w:val="1"/>
      <w:numFmt w:val="lowerRoman"/>
      <w:lvlText w:val="%3."/>
      <w:lvlJc w:val="right"/>
      <w:pPr>
        <w:tabs>
          <w:tab w:val="num" w:pos="2160"/>
        </w:tabs>
        <w:ind w:left="2160" w:hanging="180"/>
      </w:pPr>
    </w:lvl>
    <w:lvl w:ilvl="3" w:tplc="7668D36E" w:tentative="1">
      <w:start w:val="1"/>
      <w:numFmt w:val="decimal"/>
      <w:lvlText w:val="%4."/>
      <w:lvlJc w:val="left"/>
      <w:pPr>
        <w:tabs>
          <w:tab w:val="num" w:pos="2880"/>
        </w:tabs>
        <w:ind w:left="2880" w:hanging="360"/>
      </w:pPr>
    </w:lvl>
    <w:lvl w:ilvl="4" w:tplc="D8CA4B6E" w:tentative="1">
      <w:start w:val="1"/>
      <w:numFmt w:val="lowerLetter"/>
      <w:lvlText w:val="%5."/>
      <w:lvlJc w:val="left"/>
      <w:pPr>
        <w:tabs>
          <w:tab w:val="num" w:pos="3600"/>
        </w:tabs>
        <w:ind w:left="3600" w:hanging="360"/>
      </w:pPr>
    </w:lvl>
    <w:lvl w:ilvl="5" w:tplc="4E0A57DA" w:tentative="1">
      <w:start w:val="1"/>
      <w:numFmt w:val="lowerRoman"/>
      <w:lvlText w:val="%6."/>
      <w:lvlJc w:val="right"/>
      <w:pPr>
        <w:tabs>
          <w:tab w:val="num" w:pos="4320"/>
        </w:tabs>
        <w:ind w:left="4320" w:hanging="180"/>
      </w:pPr>
    </w:lvl>
    <w:lvl w:ilvl="6" w:tplc="E258D224" w:tentative="1">
      <w:start w:val="1"/>
      <w:numFmt w:val="decimal"/>
      <w:lvlText w:val="%7."/>
      <w:lvlJc w:val="left"/>
      <w:pPr>
        <w:tabs>
          <w:tab w:val="num" w:pos="5040"/>
        </w:tabs>
        <w:ind w:left="5040" w:hanging="360"/>
      </w:pPr>
    </w:lvl>
    <w:lvl w:ilvl="7" w:tplc="36F01D36" w:tentative="1">
      <w:start w:val="1"/>
      <w:numFmt w:val="lowerLetter"/>
      <w:lvlText w:val="%8."/>
      <w:lvlJc w:val="left"/>
      <w:pPr>
        <w:tabs>
          <w:tab w:val="num" w:pos="5760"/>
        </w:tabs>
        <w:ind w:left="5760" w:hanging="360"/>
      </w:pPr>
    </w:lvl>
    <w:lvl w:ilvl="8" w:tplc="E8489940" w:tentative="1">
      <w:start w:val="1"/>
      <w:numFmt w:val="lowerRoman"/>
      <w:lvlText w:val="%9."/>
      <w:lvlJc w:val="right"/>
      <w:pPr>
        <w:tabs>
          <w:tab w:val="num" w:pos="6480"/>
        </w:tabs>
        <w:ind w:left="6480" w:hanging="180"/>
      </w:pPr>
    </w:lvl>
  </w:abstractNum>
  <w:abstractNum w:abstractNumId="6" w15:restartNumberingAfterBreak="0">
    <w:nsid w:val="20C30654"/>
    <w:multiLevelType w:val="multilevel"/>
    <w:tmpl w:val="CAD28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100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0FB4640"/>
    <w:multiLevelType w:val="hybridMultilevel"/>
    <w:tmpl w:val="A33CDBBE"/>
    <w:lvl w:ilvl="0" w:tplc="A388047C">
      <w:start w:val="1"/>
      <w:numFmt w:val="bullet"/>
      <w:lvlText w:val=""/>
      <w:lvlJc w:val="left"/>
      <w:pPr>
        <w:tabs>
          <w:tab w:val="num" w:pos="397"/>
        </w:tabs>
        <w:ind w:left="397" w:hanging="397"/>
      </w:pPr>
      <w:rPr>
        <w:rFonts w:ascii="Wingdings" w:hAnsi="Wingdings" w:hint="default"/>
      </w:rPr>
    </w:lvl>
    <w:lvl w:ilvl="1" w:tplc="75DE33C6" w:tentative="1">
      <w:start w:val="1"/>
      <w:numFmt w:val="bullet"/>
      <w:lvlText w:val="o"/>
      <w:lvlJc w:val="left"/>
      <w:pPr>
        <w:tabs>
          <w:tab w:val="num" w:pos="1440"/>
        </w:tabs>
        <w:ind w:left="1440" w:hanging="360"/>
      </w:pPr>
      <w:rPr>
        <w:rFonts w:ascii="Courier New" w:hAnsi="Courier New" w:hint="default"/>
      </w:rPr>
    </w:lvl>
    <w:lvl w:ilvl="2" w:tplc="845E8B12" w:tentative="1">
      <w:start w:val="1"/>
      <w:numFmt w:val="bullet"/>
      <w:lvlText w:val=""/>
      <w:lvlJc w:val="left"/>
      <w:pPr>
        <w:tabs>
          <w:tab w:val="num" w:pos="2160"/>
        </w:tabs>
        <w:ind w:left="2160" w:hanging="360"/>
      </w:pPr>
      <w:rPr>
        <w:rFonts w:ascii="Wingdings" w:hAnsi="Wingdings" w:hint="default"/>
      </w:rPr>
    </w:lvl>
    <w:lvl w:ilvl="3" w:tplc="AE601EB8" w:tentative="1">
      <w:start w:val="1"/>
      <w:numFmt w:val="bullet"/>
      <w:lvlText w:val=""/>
      <w:lvlJc w:val="left"/>
      <w:pPr>
        <w:tabs>
          <w:tab w:val="num" w:pos="2880"/>
        </w:tabs>
        <w:ind w:left="2880" w:hanging="360"/>
      </w:pPr>
      <w:rPr>
        <w:rFonts w:ascii="Symbol" w:hAnsi="Symbol" w:hint="default"/>
      </w:rPr>
    </w:lvl>
    <w:lvl w:ilvl="4" w:tplc="E15E98A6" w:tentative="1">
      <w:start w:val="1"/>
      <w:numFmt w:val="bullet"/>
      <w:lvlText w:val="o"/>
      <w:lvlJc w:val="left"/>
      <w:pPr>
        <w:tabs>
          <w:tab w:val="num" w:pos="3600"/>
        </w:tabs>
        <w:ind w:left="3600" w:hanging="360"/>
      </w:pPr>
      <w:rPr>
        <w:rFonts w:ascii="Courier New" w:hAnsi="Courier New" w:hint="default"/>
      </w:rPr>
    </w:lvl>
    <w:lvl w:ilvl="5" w:tplc="C652EC2E" w:tentative="1">
      <w:start w:val="1"/>
      <w:numFmt w:val="bullet"/>
      <w:lvlText w:val=""/>
      <w:lvlJc w:val="left"/>
      <w:pPr>
        <w:tabs>
          <w:tab w:val="num" w:pos="4320"/>
        </w:tabs>
        <w:ind w:left="4320" w:hanging="360"/>
      </w:pPr>
      <w:rPr>
        <w:rFonts w:ascii="Wingdings" w:hAnsi="Wingdings" w:hint="default"/>
      </w:rPr>
    </w:lvl>
    <w:lvl w:ilvl="6" w:tplc="21366590" w:tentative="1">
      <w:start w:val="1"/>
      <w:numFmt w:val="bullet"/>
      <w:lvlText w:val=""/>
      <w:lvlJc w:val="left"/>
      <w:pPr>
        <w:tabs>
          <w:tab w:val="num" w:pos="5040"/>
        </w:tabs>
        <w:ind w:left="5040" w:hanging="360"/>
      </w:pPr>
      <w:rPr>
        <w:rFonts w:ascii="Symbol" w:hAnsi="Symbol" w:hint="default"/>
      </w:rPr>
    </w:lvl>
    <w:lvl w:ilvl="7" w:tplc="A9E4031A" w:tentative="1">
      <w:start w:val="1"/>
      <w:numFmt w:val="bullet"/>
      <w:lvlText w:val="o"/>
      <w:lvlJc w:val="left"/>
      <w:pPr>
        <w:tabs>
          <w:tab w:val="num" w:pos="5760"/>
        </w:tabs>
        <w:ind w:left="5760" w:hanging="360"/>
      </w:pPr>
      <w:rPr>
        <w:rFonts w:ascii="Courier New" w:hAnsi="Courier New" w:hint="default"/>
      </w:rPr>
    </w:lvl>
    <w:lvl w:ilvl="8" w:tplc="659C680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0202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253E9C"/>
    <w:multiLevelType w:val="multilevel"/>
    <w:tmpl w:val="43ECFF9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48216E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9A62C7A"/>
    <w:multiLevelType w:val="hybridMultilevel"/>
    <w:tmpl w:val="D98447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8A4828"/>
    <w:multiLevelType w:val="hybridMultilevel"/>
    <w:tmpl w:val="F4D40694"/>
    <w:lvl w:ilvl="0" w:tplc="58229AAA">
      <w:start w:val="1"/>
      <w:numFmt w:val="bullet"/>
      <w:lvlText w:val=""/>
      <w:lvlJc w:val="left"/>
      <w:pPr>
        <w:tabs>
          <w:tab w:val="num" w:pos="397"/>
        </w:tabs>
        <w:ind w:left="397" w:hanging="397"/>
      </w:pPr>
      <w:rPr>
        <w:rFonts w:ascii="Wingdings" w:hAnsi="Wingdings" w:hint="default"/>
      </w:rPr>
    </w:lvl>
    <w:lvl w:ilvl="1" w:tplc="E780B2C4" w:tentative="1">
      <w:start w:val="1"/>
      <w:numFmt w:val="bullet"/>
      <w:lvlText w:val="o"/>
      <w:lvlJc w:val="left"/>
      <w:pPr>
        <w:tabs>
          <w:tab w:val="num" w:pos="1440"/>
        </w:tabs>
        <w:ind w:left="1440" w:hanging="360"/>
      </w:pPr>
      <w:rPr>
        <w:rFonts w:ascii="Courier New" w:hAnsi="Courier New" w:hint="default"/>
      </w:rPr>
    </w:lvl>
    <w:lvl w:ilvl="2" w:tplc="9E0815DE" w:tentative="1">
      <w:start w:val="1"/>
      <w:numFmt w:val="bullet"/>
      <w:lvlText w:val=""/>
      <w:lvlJc w:val="left"/>
      <w:pPr>
        <w:tabs>
          <w:tab w:val="num" w:pos="2160"/>
        </w:tabs>
        <w:ind w:left="2160" w:hanging="360"/>
      </w:pPr>
      <w:rPr>
        <w:rFonts w:ascii="Wingdings" w:hAnsi="Wingdings" w:hint="default"/>
      </w:rPr>
    </w:lvl>
    <w:lvl w:ilvl="3" w:tplc="34BA3E98" w:tentative="1">
      <w:start w:val="1"/>
      <w:numFmt w:val="bullet"/>
      <w:lvlText w:val=""/>
      <w:lvlJc w:val="left"/>
      <w:pPr>
        <w:tabs>
          <w:tab w:val="num" w:pos="2880"/>
        </w:tabs>
        <w:ind w:left="2880" w:hanging="360"/>
      </w:pPr>
      <w:rPr>
        <w:rFonts w:ascii="Symbol" w:hAnsi="Symbol" w:hint="default"/>
      </w:rPr>
    </w:lvl>
    <w:lvl w:ilvl="4" w:tplc="C11A7B14" w:tentative="1">
      <w:start w:val="1"/>
      <w:numFmt w:val="bullet"/>
      <w:lvlText w:val="o"/>
      <w:lvlJc w:val="left"/>
      <w:pPr>
        <w:tabs>
          <w:tab w:val="num" w:pos="3600"/>
        </w:tabs>
        <w:ind w:left="3600" w:hanging="360"/>
      </w:pPr>
      <w:rPr>
        <w:rFonts w:ascii="Courier New" w:hAnsi="Courier New" w:hint="default"/>
      </w:rPr>
    </w:lvl>
    <w:lvl w:ilvl="5" w:tplc="533C8E1E" w:tentative="1">
      <w:start w:val="1"/>
      <w:numFmt w:val="bullet"/>
      <w:lvlText w:val=""/>
      <w:lvlJc w:val="left"/>
      <w:pPr>
        <w:tabs>
          <w:tab w:val="num" w:pos="4320"/>
        </w:tabs>
        <w:ind w:left="4320" w:hanging="360"/>
      </w:pPr>
      <w:rPr>
        <w:rFonts w:ascii="Wingdings" w:hAnsi="Wingdings" w:hint="default"/>
      </w:rPr>
    </w:lvl>
    <w:lvl w:ilvl="6" w:tplc="A03C9C66" w:tentative="1">
      <w:start w:val="1"/>
      <w:numFmt w:val="bullet"/>
      <w:lvlText w:val=""/>
      <w:lvlJc w:val="left"/>
      <w:pPr>
        <w:tabs>
          <w:tab w:val="num" w:pos="5040"/>
        </w:tabs>
        <w:ind w:left="5040" w:hanging="360"/>
      </w:pPr>
      <w:rPr>
        <w:rFonts w:ascii="Symbol" w:hAnsi="Symbol" w:hint="default"/>
      </w:rPr>
    </w:lvl>
    <w:lvl w:ilvl="7" w:tplc="947CBF9E" w:tentative="1">
      <w:start w:val="1"/>
      <w:numFmt w:val="bullet"/>
      <w:lvlText w:val="o"/>
      <w:lvlJc w:val="left"/>
      <w:pPr>
        <w:tabs>
          <w:tab w:val="num" w:pos="5760"/>
        </w:tabs>
        <w:ind w:left="5760" w:hanging="360"/>
      </w:pPr>
      <w:rPr>
        <w:rFonts w:ascii="Courier New" w:hAnsi="Courier New" w:hint="default"/>
      </w:rPr>
    </w:lvl>
    <w:lvl w:ilvl="8" w:tplc="B22CEA7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A84CB6"/>
    <w:multiLevelType w:val="multilevel"/>
    <w:tmpl w:val="4F62B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9356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5155334"/>
    <w:multiLevelType w:val="hybridMultilevel"/>
    <w:tmpl w:val="81AE84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621816"/>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5B1910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CCB1E7A"/>
    <w:multiLevelType w:val="hybridMultilevel"/>
    <w:tmpl w:val="E4727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4733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07C43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1195542"/>
    <w:multiLevelType w:val="multilevel"/>
    <w:tmpl w:val="044A0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593845"/>
    <w:multiLevelType w:val="multilevel"/>
    <w:tmpl w:val="EAF2D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88456E"/>
    <w:multiLevelType w:val="multilevel"/>
    <w:tmpl w:val="8C1A3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F169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84371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91E3F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E1422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EC105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F972766"/>
    <w:multiLevelType w:val="hybridMultilevel"/>
    <w:tmpl w:val="4A866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1"/>
  </w:num>
  <w:num w:numId="4">
    <w:abstractNumId w:val="26"/>
  </w:num>
  <w:num w:numId="5">
    <w:abstractNumId w:val="7"/>
  </w:num>
  <w:num w:numId="6">
    <w:abstractNumId w:val="20"/>
  </w:num>
  <w:num w:numId="7">
    <w:abstractNumId w:val="18"/>
  </w:num>
  <w:num w:numId="8">
    <w:abstractNumId w:val="25"/>
  </w:num>
  <w:num w:numId="9">
    <w:abstractNumId w:val="27"/>
  </w:num>
  <w:num w:numId="10">
    <w:abstractNumId w:val="28"/>
  </w:num>
  <w:num w:numId="11">
    <w:abstractNumId w:val="17"/>
  </w:num>
  <w:num w:numId="12">
    <w:abstractNumId w:val="9"/>
  </w:num>
  <w:num w:numId="13">
    <w:abstractNumId w:val="29"/>
  </w:num>
  <w:num w:numId="14">
    <w:abstractNumId w:val="21"/>
  </w:num>
  <w:num w:numId="15">
    <w:abstractNumId w:val="0"/>
  </w:num>
  <w:num w:numId="16">
    <w:abstractNumId w:val="8"/>
  </w:num>
  <w:num w:numId="17">
    <w:abstractNumId w:val="13"/>
  </w:num>
  <w:num w:numId="18">
    <w:abstractNumId w:val="5"/>
  </w:num>
  <w:num w:numId="19">
    <w:abstractNumId w:val="2"/>
  </w:num>
  <w:num w:numId="20">
    <w:abstractNumId w:val="10"/>
    <w:lvlOverride w:ilvl="0">
      <w:startOverride w:val="1"/>
    </w:lvlOverride>
    <w:lvlOverride w:ilvl="1"/>
    <w:lvlOverride w:ilvl="2"/>
    <w:lvlOverride w:ilvl="3"/>
    <w:lvlOverride w:ilvl="4"/>
    <w:lvlOverride w:ilvl="5"/>
    <w:lvlOverride w:ilvl="6"/>
    <w:lvlOverride w:ilvl="7"/>
    <w:lvlOverride w:ilvl="8"/>
  </w:num>
  <w:num w:numId="21">
    <w:abstractNumId w:val="1"/>
  </w:num>
  <w:num w:numId="22">
    <w:abstractNumId w:val="19"/>
  </w:num>
  <w:num w:numId="23">
    <w:abstractNumId w:val="4"/>
  </w:num>
  <w:num w:numId="24">
    <w:abstractNumId w:val="30"/>
  </w:num>
  <w:num w:numId="25">
    <w:abstractNumId w:val="16"/>
  </w:num>
  <w:num w:numId="26">
    <w:abstractNumId w:val="12"/>
  </w:num>
  <w:num w:numId="27">
    <w:abstractNumId w:val="24"/>
  </w:num>
  <w:num w:numId="28">
    <w:abstractNumId w:val="23"/>
  </w:num>
  <w:num w:numId="29">
    <w:abstractNumId w:val="22"/>
  </w:num>
  <w:num w:numId="30">
    <w:abstractNumId w:val="14"/>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139"/>
    <w:rsid w:val="0003787E"/>
    <w:rsid w:val="00041CF9"/>
    <w:rsid w:val="00061559"/>
    <w:rsid w:val="00093817"/>
    <w:rsid w:val="000956B1"/>
    <w:rsid w:val="00096DAB"/>
    <w:rsid w:val="000C5409"/>
    <w:rsid w:val="000D0654"/>
    <w:rsid w:val="00144976"/>
    <w:rsid w:val="00145C41"/>
    <w:rsid w:val="0015374E"/>
    <w:rsid w:val="00156181"/>
    <w:rsid w:val="001C7583"/>
    <w:rsid w:val="002240C6"/>
    <w:rsid w:val="002263C3"/>
    <w:rsid w:val="002A161E"/>
    <w:rsid w:val="00310CCC"/>
    <w:rsid w:val="00327202"/>
    <w:rsid w:val="0035798B"/>
    <w:rsid w:val="00367755"/>
    <w:rsid w:val="003823CD"/>
    <w:rsid w:val="003B5069"/>
    <w:rsid w:val="003C23AC"/>
    <w:rsid w:val="00425CEF"/>
    <w:rsid w:val="004A0EE1"/>
    <w:rsid w:val="004A19F4"/>
    <w:rsid w:val="00553858"/>
    <w:rsid w:val="00575C60"/>
    <w:rsid w:val="00592AAB"/>
    <w:rsid w:val="005F2D50"/>
    <w:rsid w:val="006B409C"/>
    <w:rsid w:val="006E641F"/>
    <w:rsid w:val="006F5225"/>
    <w:rsid w:val="006F622C"/>
    <w:rsid w:val="00723A82"/>
    <w:rsid w:val="0077524A"/>
    <w:rsid w:val="007755F3"/>
    <w:rsid w:val="007D51B4"/>
    <w:rsid w:val="007E4984"/>
    <w:rsid w:val="00813AC3"/>
    <w:rsid w:val="0085387B"/>
    <w:rsid w:val="008A7AA9"/>
    <w:rsid w:val="008C013D"/>
    <w:rsid w:val="008C08D6"/>
    <w:rsid w:val="00901DD6"/>
    <w:rsid w:val="0092115B"/>
    <w:rsid w:val="00925320"/>
    <w:rsid w:val="00925C0C"/>
    <w:rsid w:val="009351BB"/>
    <w:rsid w:val="00942D34"/>
    <w:rsid w:val="00946D91"/>
    <w:rsid w:val="009916A1"/>
    <w:rsid w:val="009F0D99"/>
    <w:rsid w:val="00A3605B"/>
    <w:rsid w:val="00A94264"/>
    <w:rsid w:val="00A9743C"/>
    <w:rsid w:val="00AD7E89"/>
    <w:rsid w:val="00AE37C4"/>
    <w:rsid w:val="00AF4BE6"/>
    <w:rsid w:val="00B216E9"/>
    <w:rsid w:val="00B84580"/>
    <w:rsid w:val="00B85A61"/>
    <w:rsid w:val="00B872AC"/>
    <w:rsid w:val="00BA7FD3"/>
    <w:rsid w:val="00BD0D2D"/>
    <w:rsid w:val="00C0096F"/>
    <w:rsid w:val="00C05C19"/>
    <w:rsid w:val="00C52BBA"/>
    <w:rsid w:val="00C819C0"/>
    <w:rsid w:val="00CC3530"/>
    <w:rsid w:val="00CC4F90"/>
    <w:rsid w:val="00D7759D"/>
    <w:rsid w:val="00DC7C04"/>
    <w:rsid w:val="00DE3FE3"/>
    <w:rsid w:val="00DF0B7D"/>
    <w:rsid w:val="00DF5E43"/>
    <w:rsid w:val="00E2584C"/>
    <w:rsid w:val="00E46FF6"/>
    <w:rsid w:val="00EB2139"/>
    <w:rsid w:val="00ED63C5"/>
    <w:rsid w:val="00F01D65"/>
    <w:rsid w:val="00F61873"/>
    <w:rsid w:val="00F63F30"/>
    <w:rsid w:val="00F91D97"/>
    <w:rsid w:val="00FA1EE3"/>
    <w:rsid w:val="00FC5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7013E53"/>
  <w15:docId w15:val="{95EAECBA-0D3D-41B0-B6D8-8F21DB5AC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55F3"/>
    <w:rPr>
      <w:rFonts w:ascii="Arial" w:hAnsi="Arial"/>
      <w:sz w:val="24"/>
      <w:lang w:eastAsia="en-US"/>
    </w:rPr>
  </w:style>
  <w:style w:type="paragraph" w:styleId="Heading1">
    <w:name w:val="heading 1"/>
    <w:basedOn w:val="Normal"/>
    <w:next w:val="Normal"/>
    <w:qFormat/>
    <w:rsid w:val="007755F3"/>
    <w:pPr>
      <w:keepNext/>
      <w:outlineLvl w:val="0"/>
    </w:pPr>
    <w:rPr>
      <w:b/>
      <w:u w:val="single"/>
    </w:rPr>
  </w:style>
  <w:style w:type="paragraph" w:styleId="Heading2">
    <w:name w:val="heading 2"/>
    <w:basedOn w:val="Normal"/>
    <w:next w:val="Normal"/>
    <w:qFormat/>
    <w:rsid w:val="007755F3"/>
    <w:pPr>
      <w:keepNext/>
      <w:outlineLvl w:val="1"/>
    </w:pPr>
    <w:rPr>
      <w:b/>
    </w:rPr>
  </w:style>
  <w:style w:type="paragraph" w:styleId="Heading3">
    <w:name w:val="heading 3"/>
    <w:basedOn w:val="Normal"/>
    <w:next w:val="Normal"/>
    <w:qFormat/>
    <w:rsid w:val="007755F3"/>
    <w:pPr>
      <w:keepNext/>
      <w:jc w:val="center"/>
      <w:outlineLvl w:val="2"/>
    </w:pPr>
    <w:rPr>
      <w:rFonts w:ascii="Abadi MT Condensed Light" w:hAnsi="Abadi MT Condensed Light"/>
      <w:b/>
      <w:sz w:val="22"/>
    </w:rPr>
  </w:style>
  <w:style w:type="paragraph" w:styleId="Heading4">
    <w:name w:val="heading 4"/>
    <w:basedOn w:val="Normal"/>
    <w:next w:val="Normal"/>
    <w:qFormat/>
    <w:rsid w:val="007755F3"/>
    <w:pPr>
      <w:keepNext/>
      <w:jc w:val="center"/>
      <w:outlineLvl w:val="3"/>
    </w:pPr>
    <w:rPr>
      <w:rFonts w:ascii="Abadi MT Condensed Extra Bold" w:hAnsi="Abadi MT Condensed Extra Bold"/>
      <w:sz w:val="32"/>
    </w:rPr>
  </w:style>
  <w:style w:type="paragraph" w:styleId="Heading5">
    <w:name w:val="heading 5"/>
    <w:basedOn w:val="Normal"/>
    <w:next w:val="Normal"/>
    <w:qFormat/>
    <w:rsid w:val="00041CF9"/>
    <w:pPr>
      <w:spacing w:before="240" w:after="60"/>
      <w:outlineLvl w:val="4"/>
    </w:pPr>
    <w:rPr>
      <w:b/>
      <w:bCs/>
      <w:i/>
      <w:iCs/>
      <w:sz w:val="26"/>
      <w:szCs w:val="26"/>
    </w:rPr>
  </w:style>
  <w:style w:type="paragraph" w:styleId="Heading6">
    <w:name w:val="heading 6"/>
    <w:basedOn w:val="Normal"/>
    <w:next w:val="Normal"/>
    <w:qFormat/>
    <w:rsid w:val="00041CF9"/>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755F3"/>
    <w:pPr>
      <w:tabs>
        <w:tab w:val="center" w:pos="4153"/>
        <w:tab w:val="right" w:pos="8306"/>
      </w:tabs>
    </w:pPr>
  </w:style>
  <w:style w:type="paragraph" w:styleId="Footer">
    <w:name w:val="footer"/>
    <w:basedOn w:val="Normal"/>
    <w:rsid w:val="007755F3"/>
    <w:pPr>
      <w:tabs>
        <w:tab w:val="center" w:pos="4153"/>
        <w:tab w:val="right" w:pos="8306"/>
      </w:tabs>
    </w:pPr>
  </w:style>
  <w:style w:type="paragraph" w:styleId="BodyTextIndent">
    <w:name w:val="Body Text Indent"/>
    <w:basedOn w:val="Normal"/>
    <w:rsid w:val="007755F3"/>
    <w:pPr>
      <w:ind w:left="397"/>
    </w:pPr>
  </w:style>
  <w:style w:type="paragraph" w:styleId="BodyText">
    <w:name w:val="Body Text"/>
    <w:basedOn w:val="Normal"/>
    <w:rsid w:val="007755F3"/>
    <w:pPr>
      <w:spacing w:after="120"/>
    </w:pPr>
    <w:rPr>
      <w:rFonts w:ascii="Abadi MT Condensed Light" w:hAnsi="Abadi MT Condensed Light"/>
      <w:sz w:val="22"/>
    </w:rPr>
  </w:style>
  <w:style w:type="paragraph" w:styleId="ListParagraph">
    <w:name w:val="List Paragraph"/>
    <w:basedOn w:val="Normal"/>
    <w:uiPriority w:val="34"/>
    <w:qFormat/>
    <w:rsid w:val="00C05C19"/>
    <w:pPr>
      <w:ind w:left="720"/>
      <w:contextualSpacing/>
    </w:pPr>
  </w:style>
  <w:style w:type="paragraph" w:styleId="NoSpacing">
    <w:name w:val="No Spacing"/>
    <w:uiPriority w:val="1"/>
    <w:qFormat/>
    <w:rsid w:val="001C7583"/>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065622">
      <w:bodyDiv w:val="1"/>
      <w:marLeft w:val="0"/>
      <w:marRight w:val="0"/>
      <w:marTop w:val="0"/>
      <w:marBottom w:val="0"/>
      <w:divBdr>
        <w:top w:val="none" w:sz="0" w:space="0" w:color="auto"/>
        <w:left w:val="none" w:sz="0" w:space="0" w:color="auto"/>
        <w:bottom w:val="none" w:sz="0" w:space="0" w:color="auto"/>
        <w:right w:val="none" w:sz="0" w:space="0" w:color="auto"/>
      </w:divBdr>
    </w:div>
    <w:div w:id="38792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1255348671C84FA07CEB73AB9F8C56" ma:contentTypeVersion="38" ma:contentTypeDescription="Create a new document." ma:contentTypeScope="" ma:versionID="4d4430e24932fb7de8c37a7bb61bf58f">
  <xsd:schema xmlns:xsd="http://www.w3.org/2001/XMLSchema" xmlns:xs="http://www.w3.org/2001/XMLSchema" xmlns:p="http://schemas.microsoft.com/office/2006/metadata/properties" xmlns:ns2="4a6290fa-b628-402d-8712-489805c3c2d7" xmlns:ns3="2534fe24-9ab2-45f3-bec3-e82abe054951" targetNamespace="http://schemas.microsoft.com/office/2006/metadata/properties" ma:root="true" ma:fieldsID="d56ac35df00ace6b0582c3ac658a9f6e" ns2:_="" ns3:_="">
    <xsd:import namespace="4a6290fa-b628-402d-8712-489805c3c2d7"/>
    <xsd:import namespace="2534fe24-9ab2-45f3-bec3-e82abe054951"/>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6290fa-b628-402d-8712-489805c3c2d7"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ternalName="MediaServiceDateTaken"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8171aaff-0667-4a57-85d7-7c84ca65a6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34fe24-9ab2-45f3-bec3-e82abe054951"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cea865b4-b086-484b-ab1e-dc6fbdc14360}" ma:internalName="TaxCatchAll" ma:showField="CatchAllData" ma:web="2534fe24-9ab2-45f3-bec3-e82abe0549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as_Leaders_Only_SectionGroup xmlns="4a6290fa-b628-402d-8712-489805c3c2d7" xsi:nil="true"/>
    <Owner xmlns="4a6290fa-b628-402d-8712-489805c3c2d7">
      <UserInfo>
        <DisplayName/>
        <AccountId xsi:nil="true"/>
        <AccountType/>
      </UserInfo>
    </Owner>
    <AppVersion xmlns="4a6290fa-b628-402d-8712-489805c3c2d7" xsi:nil="true"/>
    <Invited_Leaders xmlns="4a6290fa-b628-402d-8712-489805c3c2d7" xsi:nil="true"/>
    <DefaultSectionNames xmlns="4a6290fa-b628-402d-8712-489805c3c2d7" xsi:nil="true"/>
    <Math_Settings xmlns="4a6290fa-b628-402d-8712-489805c3c2d7" xsi:nil="true"/>
    <TeamsChannelId xmlns="4a6290fa-b628-402d-8712-489805c3c2d7" xsi:nil="true"/>
    <Invited_Members xmlns="4a6290fa-b628-402d-8712-489805c3c2d7" xsi:nil="true"/>
    <Self_Registration_Enabled xmlns="4a6290fa-b628-402d-8712-489805c3c2d7" xsi:nil="true"/>
    <Distribution_Groups xmlns="4a6290fa-b628-402d-8712-489805c3c2d7" xsi:nil="true"/>
    <lcf76f155ced4ddcb4097134ff3c332f xmlns="4a6290fa-b628-402d-8712-489805c3c2d7">
      <Terms xmlns="http://schemas.microsoft.com/office/infopath/2007/PartnerControls"/>
    </lcf76f155ced4ddcb4097134ff3c332f>
    <LMS_Mappings xmlns="4a6290fa-b628-402d-8712-489805c3c2d7" xsi:nil="true"/>
    <IsNotebookLocked xmlns="4a6290fa-b628-402d-8712-489805c3c2d7" xsi:nil="true"/>
    <Is_Collaboration_Space_Locked xmlns="4a6290fa-b628-402d-8712-489805c3c2d7" xsi:nil="true"/>
    <TaxCatchAll xmlns="2534fe24-9ab2-45f3-bec3-e82abe054951" xsi:nil="true"/>
    <Templates xmlns="4a6290fa-b628-402d-8712-489805c3c2d7" xsi:nil="true"/>
    <Members xmlns="4a6290fa-b628-402d-8712-489805c3c2d7">
      <UserInfo>
        <DisplayName/>
        <AccountId xsi:nil="true"/>
        <AccountType/>
      </UserInfo>
    </Members>
    <Member_Groups xmlns="4a6290fa-b628-402d-8712-489805c3c2d7">
      <UserInfo>
        <DisplayName/>
        <AccountId xsi:nil="true"/>
        <AccountType/>
      </UserInfo>
    </Member_Groups>
    <NotebookType xmlns="4a6290fa-b628-402d-8712-489805c3c2d7" xsi:nil="true"/>
    <FolderType xmlns="4a6290fa-b628-402d-8712-489805c3c2d7" xsi:nil="true"/>
    <CultureName xmlns="4a6290fa-b628-402d-8712-489805c3c2d7" xsi:nil="true"/>
    <Leaders xmlns="4a6290fa-b628-402d-8712-489805c3c2d7">
      <UserInfo>
        <DisplayName/>
        <AccountId xsi:nil="true"/>
        <AccountType/>
      </UserInfo>
    </Leaders>
  </documentManagement>
</p:properties>
</file>

<file path=customXml/itemProps1.xml><?xml version="1.0" encoding="utf-8"?>
<ds:datastoreItem xmlns:ds="http://schemas.openxmlformats.org/officeDocument/2006/customXml" ds:itemID="{6814F79D-B5C4-4890-8E92-9B113D70B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6290fa-b628-402d-8712-489805c3c2d7"/>
    <ds:schemaRef ds:uri="2534fe24-9ab2-45f3-bec3-e82abe054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544E1C-9F2C-4D69-AA41-55C2A1FA2B94}">
  <ds:schemaRefs>
    <ds:schemaRef ds:uri="http://schemas.microsoft.com/sharepoint/v3/contenttype/forms"/>
  </ds:schemaRefs>
</ds:datastoreItem>
</file>

<file path=customXml/itemProps3.xml><?xml version="1.0" encoding="utf-8"?>
<ds:datastoreItem xmlns:ds="http://schemas.openxmlformats.org/officeDocument/2006/customXml" ds:itemID="{E88BA6DE-8680-4560-A4A6-290F5282BF03}">
  <ds:schemaRefs>
    <ds:schemaRef ds:uri="4a6290fa-b628-402d-8712-489805c3c2d7"/>
    <ds:schemaRef ds:uri="http://schemas.microsoft.com/office/2006/documentManagement/types"/>
    <ds:schemaRef ds:uri="http://purl.org/dc/elements/1.1/"/>
    <ds:schemaRef ds:uri="http://purl.org/dc/dcmitype/"/>
    <ds:schemaRef ds:uri="http://www.w3.org/XML/1998/namespace"/>
    <ds:schemaRef ds:uri="http://schemas.microsoft.com/office/infopath/2007/PartnerControls"/>
    <ds:schemaRef ds:uri="http://purl.org/dc/terms/"/>
    <ds:schemaRef ds:uri="http://schemas.openxmlformats.org/package/2006/metadata/core-properties"/>
    <ds:schemaRef ds:uri="2534fe24-9ab2-45f3-bec3-e82abe05495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1084</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CLEVELAND COLLEGE OF ART &amp; DESIGN</vt:lpstr>
    </vt:vector>
  </TitlesOfParts>
  <Company>CCAD</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CLEVELAND COLLEGE OF ART &amp; DESIGN</dc:title>
  <dc:subject/>
  <dc:creator>Amy Clark</dc:creator>
  <cp:keywords/>
  <dc:description/>
  <cp:lastModifiedBy>Lauren Robinson</cp:lastModifiedBy>
  <cp:revision>2</cp:revision>
  <cp:lastPrinted>2009-07-02T10:48:00Z</cp:lastPrinted>
  <dcterms:created xsi:type="dcterms:W3CDTF">2025-06-04T14:30:00Z</dcterms:created>
  <dcterms:modified xsi:type="dcterms:W3CDTF">2025-06-04T14:30:00Z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0x010100861255348671C84FA07CEB73AB9F8C56</vt:lpwstr>
  </property>
</Properties>
</file>