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5DD20" w14:textId="77777777" w:rsidR="00C53E4D" w:rsidRPr="00B80F80" w:rsidRDefault="00C53E4D" w:rsidP="00AB3C9F">
      <w:pPr>
        <w:jc w:val="center"/>
        <w:rPr>
          <w:rFonts w:cs="Arial"/>
          <w:b/>
          <w:sz w:val="32"/>
          <w:szCs w:val="32"/>
        </w:rPr>
      </w:pPr>
      <w:r w:rsidRPr="00B80F80">
        <w:rPr>
          <w:rFonts w:cs="Arial"/>
          <w:b/>
          <w:sz w:val="32"/>
          <w:szCs w:val="32"/>
        </w:rPr>
        <w:t>Job Advert</w:t>
      </w:r>
    </w:p>
    <w:p w14:paraId="62667188" w14:textId="77777777" w:rsidR="00C53E4D" w:rsidRPr="00A32D8E" w:rsidRDefault="00C53E4D" w:rsidP="00AB3C9F">
      <w:pPr>
        <w:jc w:val="center"/>
        <w:rPr>
          <w:rFonts w:cs="Arial"/>
          <w:b/>
          <w:sz w:val="28"/>
          <w:szCs w:val="28"/>
        </w:rPr>
      </w:pPr>
    </w:p>
    <w:p w14:paraId="69D6573F" w14:textId="2E820069" w:rsidR="00EF50A6" w:rsidRPr="00A32D8E" w:rsidRDefault="00040B12" w:rsidP="00AB3C9F">
      <w:pPr>
        <w:rPr>
          <w:b/>
          <w:sz w:val="28"/>
          <w:szCs w:val="28"/>
          <w:u w:val="single"/>
        </w:rPr>
      </w:pPr>
      <w:r w:rsidRPr="00A32D8E">
        <w:rPr>
          <w:b/>
          <w:sz w:val="28"/>
          <w:szCs w:val="28"/>
          <w:u w:val="single"/>
        </w:rPr>
        <w:t xml:space="preserve">Receptionist </w:t>
      </w:r>
    </w:p>
    <w:p w14:paraId="5EDE02B9" w14:textId="24D797A5" w:rsidR="00EF50A6" w:rsidRPr="00A32D8E" w:rsidRDefault="00040B12" w:rsidP="00AB3C9F">
      <w:pPr>
        <w:rPr>
          <w:b/>
          <w:sz w:val="28"/>
          <w:szCs w:val="28"/>
        </w:rPr>
      </w:pPr>
      <w:r w:rsidRPr="00A32D8E">
        <w:rPr>
          <w:b/>
          <w:sz w:val="28"/>
          <w:szCs w:val="28"/>
        </w:rPr>
        <w:t xml:space="preserve">Hartlepool </w:t>
      </w:r>
    </w:p>
    <w:p w14:paraId="061B5032" w14:textId="41FF20EC" w:rsidR="00EF50A6" w:rsidRPr="00A32D8E" w:rsidRDefault="00EF50A6" w:rsidP="00AB3C9F">
      <w:pPr>
        <w:rPr>
          <w:b/>
          <w:sz w:val="28"/>
          <w:szCs w:val="28"/>
        </w:rPr>
      </w:pPr>
      <w:r w:rsidRPr="00A32D8E">
        <w:rPr>
          <w:b/>
          <w:sz w:val="28"/>
          <w:szCs w:val="28"/>
        </w:rPr>
        <w:t xml:space="preserve">Permanent </w:t>
      </w:r>
    </w:p>
    <w:p w14:paraId="0BC3A414" w14:textId="77777777" w:rsidR="00463EA6" w:rsidRDefault="00040B12" w:rsidP="00AB3C9F">
      <w:pPr>
        <w:rPr>
          <w:b/>
          <w:sz w:val="28"/>
          <w:szCs w:val="28"/>
        </w:rPr>
      </w:pPr>
      <w:r w:rsidRPr="00A32D8E">
        <w:rPr>
          <w:b/>
          <w:sz w:val="28"/>
          <w:szCs w:val="28"/>
        </w:rPr>
        <w:t xml:space="preserve">14 </w:t>
      </w:r>
      <w:r w:rsidR="00EF50A6" w:rsidRPr="00A32D8E">
        <w:rPr>
          <w:b/>
          <w:sz w:val="28"/>
          <w:szCs w:val="28"/>
        </w:rPr>
        <w:t>Hours per week</w:t>
      </w:r>
    </w:p>
    <w:p w14:paraId="60E05199" w14:textId="142013CF" w:rsidR="00EF50A6" w:rsidRPr="00A32D8E" w:rsidRDefault="00463EA6" w:rsidP="00AB3C9F">
      <w:pPr>
        <w:rPr>
          <w:b/>
          <w:sz w:val="28"/>
          <w:szCs w:val="28"/>
        </w:rPr>
      </w:pPr>
      <w:r>
        <w:rPr>
          <w:b/>
          <w:sz w:val="28"/>
          <w:szCs w:val="28"/>
        </w:rPr>
        <w:t xml:space="preserve">Whole Time </w:t>
      </w:r>
      <w:r w:rsidR="00EF50A6" w:rsidRPr="00A32D8E">
        <w:rPr>
          <w:b/>
          <w:sz w:val="28"/>
          <w:szCs w:val="28"/>
        </w:rPr>
        <w:t xml:space="preserve"> </w:t>
      </w:r>
    </w:p>
    <w:p w14:paraId="18A746B5" w14:textId="40C1A0DB" w:rsidR="00EF50A6" w:rsidRPr="00A32D8E" w:rsidRDefault="00040B12" w:rsidP="00AB3C9F">
      <w:pPr>
        <w:rPr>
          <w:b/>
          <w:sz w:val="28"/>
          <w:szCs w:val="28"/>
        </w:rPr>
      </w:pPr>
      <w:r w:rsidRPr="00A32D8E">
        <w:rPr>
          <w:b/>
          <w:sz w:val="28"/>
          <w:szCs w:val="28"/>
        </w:rPr>
        <w:t xml:space="preserve">Actual Annual </w:t>
      </w:r>
      <w:r w:rsidR="00EF50A6" w:rsidRPr="00A32D8E">
        <w:rPr>
          <w:b/>
          <w:sz w:val="28"/>
          <w:szCs w:val="28"/>
        </w:rPr>
        <w:t xml:space="preserve">Salary </w:t>
      </w:r>
      <w:r w:rsidRPr="00A32D8E">
        <w:rPr>
          <w:b/>
          <w:sz w:val="28"/>
          <w:szCs w:val="28"/>
        </w:rPr>
        <w:t>- £9,</w:t>
      </w:r>
      <w:r w:rsidR="00B01904">
        <w:rPr>
          <w:b/>
          <w:sz w:val="28"/>
          <w:szCs w:val="28"/>
        </w:rPr>
        <w:t>565</w:t>
      </w:r>
      <w:r w:rsidR="00A32D8E" w:rsidRPr="00A32D8E">
        <w:rPr>
          <w:b/>
          <w:sz w:val="28"/>
          <w:szCs w:val="28"/>
        </w:rPr>
        <w:t xml:space="preserve"> </w:t>
      </w:r>
      <w:r w:rsidR="00A32D8E" w:rsidRPr="00A32D8E">
        <w:rPr>
          <w:b/>
          <w:sz w:val="20"/>
        </w:rPr>
        <w:t>(FTE £</w:t>
      </w:r>
      <w:r w:rsidR="00B01904">
        <w:rPr>
          <w:b/>
          <w:sz w:val="20"/>
        </w:rPr>
        <w:t>25,280</w:t>
      </w:r>
      <w:r w:rsidR="00A32D8E" w:rsidRPr="00A32D8E">
        <w:rPr>
          <w:b/>
          <w:sz w:val="20"/>
        </w:rPr>
        <w:t>)</w:t>
      </w:r>
      <w:bookmarkStart w:id="0" w:name="_GoBack"/>
      <w:bookmarkEnd w:id="0"/>
    </w:p>
    <w:p w14:paraId="66A10D09" w14:textId="77777777" w:rsidR="00D47689" w:rsidRDefault="00D47689" w:rsidP="00AB3C9F"/>
    <w:p w14:paraId="0543B4B3" w14:textId="77777777" w:rsidR="00A32D8E" w:rsidRDefault="00A32D8E" w:rsidP="00AB3C9F">
      <w:r>
        <w:t>We are seeking a friendly, professional, and organised Receptionist to join our team at The Northern School of Art.</w:t>
      </w:r>
    </w:p>
    <w:p w14:paraId="1177DE5E" w14:textId="77777777" w:rsidR="00A32D8E" w:rsidRDefault="00A32D8E" w:rsidP="00AB3C9F"/>
    <w:p w14:paraId="3C9952DD" w14:textId="1A85715C" w:rsidR="005B4D5D" w:rsidRDefault="00A32D8E" w:rsidP="00AB3C9F">
      <w:r>
        <w:t>As the first point of contact for students, staff, and visitors, you will play a vital role in maintaining a welcoming and efficient “front of house” service. You’ll handle initial enquiries, direct visitors, manage incoming and outgoing post, and support administrative and financial tasks. This is a varied role that requires excellent communication, organisation, and customer service skills.</w:t>
      </w:r>
    </w:p>
    <w:p w14:paraId="0C5A97D6" w14:textId="1F38DABC" w:rsidR="00AB3C9F" w:rsidRDefault="00AB3C9F" w:rsidP="00AB3C9F"/>
    <w:p w14:paraId="75413280" w14:textId="00BD147B" w:rsidR="00AB3C9F" w:rsidRPr="00AB3C9F" w:rsidRDefault="00AB3C9F" w:rsidP="00AB3C9F">
      <w:pPr>
        <w:rPr>
          <w:bCs/>
        </w:rPr>
      </w:pPr>
      <w:r w:rsidRPr="00AB3C9F">
        <w:t>You’ll be someone who thrives in a customer-facing role, with a warm and professional manner and the ability to stay organised in a busy environment.</w:t>
      </w:r>
    </w:p>
    <w:p w14:paraId="78285FC0" w14:textId="77777777" w:rsidR="00AB3C9F" w:rsidRPr="00AB3C9F" w:rsidRDefault="00AB3C9F" w:rsidP="00AB3C9F"/>
    <w:p w14:paraId="011CDA23" w14:textId="5A68A9F4" w:rsidR="00A52791" w:rsidRDefault="00A52791" w:rsidP="00AB3C9F">
      <w:pPr>
        <w:rPr>
          <w:bCs/>
        </w:rPr>
      </w:pPr>
      <w:r w:rsidRPr="00A52791">
        <w:rPr>
          <w:bCs/>
        </w:rPr>
        <w:t>Essential skills and experience include GCSEs (or equivalent) in English and Maths at Grade C/4 or above, proven experience in a reception, front-of-house, or customer service environment, competence in cash handling and administrative processes, and a high level of proficiency in Microsoft Office or comparable software systems.</w:t>
      </w:r>
    </w:p>
    <w:p w14:paraId="4382A026" w14:textId="77777777" w:rsidR="005B4D5D" w:rsidRDefault="005B4D5D" w:rsidP="00AB3C9F"/>
    <w:p w14:paraId="2117CAF6" w14:textId="1F29F682" w:rsidR="00EF50A6" w:rsidRDefault="00EF50A6" w:rsidP="00AB3C9F">
      <w:pPr>
        <w:rPr>
          <w:b/>
          <w:i/>
          <w:szCs w:val="24"/>
          <w:u w:val="single"/>
        </w:rPr>
      </w:pPr>
      <w:bookmarkStart w:id="1" w:name="_Hlk171494012"/>
      <w:r w:rsidRPr="00EF50A6">
        <w:rPr>
          <w:b/>
          <w:i/>
          <w:szCs w:val="24"/>
          <w:u w:val="single"/>
        </w:rPr>
        <w:t>What will you get if you join us?</w:t>
      </w:r>
    </w:p>
    <w:p w14:paraId="27E28A9B" w14:textId="77777777" w:rsidR="007B014A" w:rsidRPr="00EF50A6" w:rsidRDefault="007B014A" w:rsidP="00AB3C9F">
      <w:pPr>
        <w:rPr>
          <w:b/>
          <w:i/>
          <w:szCs w:val="24"/>
          <w:u w:val="single"/>
        </w:rPr>
      </w:pPr>
    </w:p>
    <w:p w14:paraId="4CB93C54" w14:textId="794C4664" w:rsidR="00A52791" w:rsidRDefault="00A52791" w:rsidP="00AB3C9F">
      <w:pPr>
        <w:pStyle w:val="ListParagraph"/>
        <w:numPr>
          <w:ilvl w:val="0"/>
          <w:numId w:val="6"/>
        </w:numPr>
        <w:rPr>
          <w:i/>
          <w:szCs w:val="24"/>
        </w:rPr>
      </w:pPr>
      <w:r w:rsidRPr="00A52791">
        <w:rPr>
          <w:i/>
          <w:szCs w:val="24"/>
        </w:rPr>
        <w:t>A culture that supports work-life balance and staff wellbeing</w:t>
      </w:r>
    </w:p>
    <w:p w14:paraId="7E356F66" w14:textId="45BC2407" w:rsidR="00A52791" w:rsidRDefault="00A52791" w:rsidP="00AB3C9F">
      <w:pPr>
        <w:pStyle w:val="ListParagraph"/>
        <w:numPr>
          <w:ilvl w:val="0"/>
          <w:numId w:val="6"/>
        </w:numPr>
        <w:rPr>
          <w:i/>
          <w:szCs w:val="24"/>
        </w:rPr>
      </w:pPr>
      <w:r w:rsidRPr="00A52791">
        <w:rPr>
          <w:i/>
          <w:szCs w:val="24"/>
        </w:rPr>
        <w:t>Generous annual leave entitlement</w:t>
      </w:r>
    </w:p>
    <w:p w14:paraId="072E671B" w14:textId="77777777" w:rsidR="00A52791" w:rsidRDefault="00A52791" w:rsidP="00AB3C9F">
      <w:pPr>
        <w:pStyle w:val="ListParagraph"/>
        <w:numPr>
          <w:ilvl w:val="0"/>
          <w:numId w:val="6"/>
        </w:numPr>
        <w:rPr>
          <w:i/>
          <w:szCs w:val="24"/>
        </w:rPr>
      </w:pPr>
      <w:r w:rsidRPr="00A52791">
        <w:rPr>
          <w:i/>
          <w:szCs w:val="24"/>
        </w:rPr>
        <w:t>Professional development and training opportunities</w:t>
      </w:r>
    </w:p>
    <w:p w14:paraId="17E542D6" w14:textId="7F3DF6B5" w:rsidR="00EF50A6" w:rsidRPr="00EF50A6" w:rsidRDefault="00EF50A6" w:rsidP="00AB3C9F">
      <w:pPr>
        <w:pStyle w:val="ListParagraph"/>
        <w:numPr>
          <w:ilvl w:val="0"/>
          <w:numId w:val="6"/>
        </w:numPr>
        <w:rPr>
          <w:i/>
          <w:szCs w:val="24"/>
        </w:rPr>
      </w:pPr>
      <w:r w:rsidRPr="00EF50A6">
        <w:rPr>
          <w:i/>
          <w:szCs w:val="24"/>
        </w:rPr>
        <w:t>Free confidential counselling service and physiotherapy;</w:t>
      </w:r>
    </w:p>
    <w:p w14:paraId="5141CC08" w14:textId="77777777" w:rsidR="00EF50A6" w:rsidRPr="00EF50A6" w:rsidRDefault="00EF50A6" w:rsidP="00AB3C9F">
      <w:pPr>
        <w:pStyle w:val="ListParagraph"/>
        <w:numPr>
          <w:ilvl w:val="0"/>
          <w:numId w:val="6"/>
        </w:numPr>
        <w:rPr>
          <w:i/>
          <w:szCs w:val="24"/>
        </w:rPr>
      </w:pPr>
      <w:r w:rsidRPr="00EF50A6">
        <w:rPr>
          <w:i/>
          <w:szCs w:val="24"/>
        </w:rPr>
        <w:t>Free eye tests and contribution towards glasses for VDU use;</w:t>
      </w:r>
    </w:p>
    <w:p w14:paraId="643D22E6" w14:textId="77777777" w:rsidR="00EF50A6" w:rsidRPr="00EF50A6" w:rsidRDefault="00EF50A6" w:rsidP="00AB3C9F">
      <w:pPr>
        <w:pStyle w:val="ListParagraph"/>
        <w:numPr>
          <w:ilvl w:val="0"/>
          <w:numId w:val="6"/>
        </w:numPr>
        <w:rPr>
          <w:i/>
          <w:szCs w:val="24"/>
        </w:rPr>
      </w:pPr>
      <w:r w:rsidRPr="00EF50A6">
        <w:rPr>
          <w:i/>
          <w:szCs w:val="24"/>
        </w:rPr>
        <w:t>Free IT products including Microsoft Office and Adobe Creative Cloud;</w:t>
      </w:r>
    </w:p>
    <w:p w14:paraId="1870C326" w14:textId="77777777" w:rsidR="00EF50A6" w:rsidRPr="00AB3C9F" w:rsidRDefault="00EF50A6" w:rsidP="00AB3C9F">
      <w:pPr>
        <w:pStyle w:val="ListParagraph"/>
        <w:numPr>
          <w:ilvl w:val="0"/>
          <w:numId w:val="6"/>
        </w:numPr>
        <w:rPr>
          <w:i/>
          <w:szCs w:val="24"/>
        </w:rPr>
      </w:pPr>
      <w:r w:rsidRPr="00AB3C9F">
        <w:rPr>
          <w:i/>
          <w:szCs w:val="24"/>
        </w:rPr>
        <w:t>Professional fees paid by the School;</w:t>
      </w:r>
    </w:p>
    <w:p w14:paraId="38FB4A5E" w14:textId="77777777" w:rsidR="00EF50A6" w:rsidRPr="00AB3C9F" w:rsidRDefault="00EF50A6" w:rsidP="00AB3C9F">
      <w:pPr>
        <w:pStyle w:val="ListParagraph"/>
        <w:numPr>
          <w:ilvl w:val="0"/>
          <w:numId w:val="6"/>
        </w:numPr>
        <w:rPr>
          <w:i/>
          <w:szCs w:val="24"/>
        </w:rPr>
      </w:pPr>
      <w:r w:rsidRPr="00AB3C9F">
        <w:rPr>
          <w:i/>
          <w:szCs w:val="24"/>
        </w:rPr>
        <w:t>Staff recognition awards</w:t>
      </w:r>
    </w:p>
    <w:p w14:paraId="1B60CF84" w14:textId="77777777" w:rsidR="00EF50A6" w:rsidRPr="00AB3C9F" w:rsidRDefault="00EF50A6" w:rsidP="00AB3C9F">
      <w:pPr>
        <w:pStyle w:val="ListParagraph"/>
        <w:numPr>
          <w:ilvl w:val="0"/>
          <w:numId w:val="6"/>
        </w:numPr>
        <w:rPr>
          <w:i/>
          <w:szCs w:val="24"/>
        </w:rPr>
      </w:pPr>
      <w:r w:rsidRPr="00AB3C9F">
        <w:rPr>
          <w:i/>
          <w:szCs w:val="24"/>
        </w:rPr>
        <w:t xml:space="preserve">Free car parking and access to other staff benefits; and </w:t>
      </w:r>
    </w:p>
    <w:p w14:paraId="6C05CCD9" w14:textId="7C4CD120" w:rsidR="00EF50A6" w:rsidRDefault="00EF50A6" w:rsidP="00AB3C9F">
      <w:pPr>
        <w:pStyle w:val="ListParagraph"/>
        <w:numPr>
          <w:ilvl w:val="0"/>
          <w:numId w:val="6"/>
        </w:numPr>
        <w:rPr>
          <w:i/>
          <w:szCs w:val="24"/>
        </w:rPr>
      </w:pPr>
      <w:r w:rsidRPr="00AB3C9F">
        <w:rPr>
          <w:i/>
          <w:szCs w:val="24"/>
        </w:rPr>
        <w:t>Access to the Local Government Pension scheme (with significant employer contributions).</w:t>
      </w:r>
    </w:p>
    <w:p w14:paraId="40FFCD95" w14:textId="77777777" w:rsidR="00A52791" w:rsidRDefault="00A52791" w:rsidP="00A52791"/>
    <w:p w14:paraId="29FFB083" w14:textId="307EB402" w:rsidR="00A52791" w:rsidRDefault="00A52791" w:rsidP="00A52791">
      <w:r>
        <w:t xml:space="preserve">At </w:t>
      </w:r>
      <w:proofErr w:type="gramStart"/>
      <w:r>
        <w:t>The</w:t>
      </w:r>
      <w:proofErr w:type="gramEnd"/>
      <w:r>
        <w:t xml:space="preserve"> Northern School of Art, we want all employees to feel valued and included, bringing their creativity and individuality to work. We celebrate diversity and believe that inclusion drives innovation and excellence.</w:t>
      </w:r>
    </w:p>
    <w:p w14:paraId="07CC7344" w14:textId="77777777" w:rsidR="00A52791" w:rsidRPr="00A52791" w:rsidRDefault="00A52791" w:rsidP="00A52791">
      <w:pPr>
        <w:rPr>
          <w:i/>
          <w:szCs w:val="24"/>
        </w:rPr>
      </w:pPr>
    </w:p>
    <w:bookmarkEnd w:id="1"/>
    <w:p w14:paraId="35908F21" w14:textId="77777777" w:rsidR="00EF50A6" w:rsidRPr="00EF50A6" w:rsidRDefault="00EF50A6" w:rsidP="00AB3C9F">
      <w:pPr>
        <w:rPr>
          <w:sz w:val="22"/>
          <w:szCs w:val="22"/>
        </w:rPr>
      </w:pPr>
    </w:p>
    <w:p w14:paraId="05CFA6DB" w14:textId="77777777" w:rsidR="00EF50A6" w:rsidRPr="00AA3817" w:rsidRDefault="00EF50A6" w:rsidP="00AB3C9F">
      <w:pPr>
        <w:jc w:val="center"/>
        <w:rPr>
          <w:szCs w:val="24"/>
        </w:rPr>
      </w:pPr>
      <w:bookmarkStart w:id="2" w:name="_Hlk171494066"/>
      <w:r w:rsidRPr="00AA3817">
        <w:rPr>
          <w:szCs w:val="24"/>
        </w:rPr>
        <w:t xml:space="preserve">To download the application pack, please visit </w:t>
      </w:r>
      <w:hyperlink r:id="rId8" w:history="1">
        <w:r w:rsidRPr="00AA3817">
          <w:rPr>
            <w:rStyle w:val="Hyperlink"/>
            <w:szCs w:val="24"/>
          </w:rPr>
          <w:t>https://northernart.ac.uk/careers/</w:t>
        </w:r>
      </w:hyperlink>
      <w:r w:rsidRPr="00AA3817">
        <w:rPr>
          <w:szCs w:val="24"/>
        </w:rPr>
        <w:t xml:space="preserve"> </w:t>
      </w:r>
    </w:p>
    <w:bookmarkEnd w:id="2"/>
    <w:p w14:paraId="0A40C613" w14:textId="77777777" w:rsidR="00EF50A6" w:rsidRPr="00AA3817" w:rsidRDefault="00EF50A6" w:rsidP="00AB3C9F">
      <w:pPr>
        <w:jc w:val="center"/>
        <w:rPr>
          <w:szCs w:val="24"/>
        </w:rPr>
      </w:pPr>
    </w:p>
    <w:p w14:paraId="71FB8850" w14:textId="464E0C8D" w:rsidR="00EF50A6" w:rsidRPr="00A52791" w:rsidRDefault="00EF50A6" w:rsidP="00AB3C9F">
      <w:pPr>
        <w:jc w:val="center"/>
        <w:rPr>
          <w:rFonts w:cs="Arial"/>
          <w:b/>
          <w:color w:val="FF0000"/>
          <w:sz w:val="28"/>
          <w:szCs w:val="28"/>
          <w:u w:val="single"/>
        </w:rPr>
      </w:pPr>
      <w:r w:rsidRPr="00A52791">
        <w:rPr>
          <w:rFonts w:cs="Arial"/>
          <w:b/>
          <w:color w:val="FF0000"/>
          <w:sz w:val="28"/>
          <w:szCs w:val="28"/>
          <w:u w:val="single"/>
        </w:rPr>
        <w:t xml:space="preserve">Closing date for receipt of completed applications </w:t>
      </w:r>
      <w:r w:rsidR="001D4DFE">
        <w:rPr>
          <w:rFonts w:cs="Arial"/>
          <w:b/>
          <w:color w:val="FF0000"/>
          <w:sz w:val="28"/>
          <w:szCs w:val="28"/>
          <w:u w:val="single"/>
        </w:rPr>
        <w:t>5</w:t>
      </w:r>
      <w:r w:rsidR="001D4DFE" w:rsidRPr="001D4DFE">
        <w:rPr>
          <w:rFonts w:cs="Arial"/>
          <w:b/>
          <w:color w:val="FF0000"/>
          <w:sz w:val="28"/>
          <w:szCs w:val="28"/>
          <w:u w:val="single"/>
          <w:vertAlign w:val="superscript"/>
        </w:rPr>
        <w:t>th</w:t>
      </w:r>
      <w:r w:rsidR="001D4DFE">
        <w:rPr>
          <w:rFonts w:cs="Arial"/>
          <w:b/>
          <w:color w:val="FF0000"/>
          <w:sz w:val="28"/>
          <w:szCs w:val="28"/>
          <w:u w:val="single"/>
        </w:rPr>
        <w:t xml:space="preserve"> November 2025</w:t>
      </w:r>
    </w:p>
    <w:p w14:paraId="59A954DB" w14:textId="77777777" w:rsidR="00EF50A6" w:rsidRPr="00AA3817" w:rsidRDefault="00EF50A6" w:rsidP="00AB3C9F">
      <w:pPr>
        <w:jc w:val="center"/>
        <w:rPr>
          <w:rFonts w:cs="Arial"/>
          <w:b/>
          <w:color w:val="FF0000"/>
          <w:szCs w:val="24"/>
          <w:u w:val="single"/>
        </w:rPr>
      </w:pPr>
    </w:p>
    <w:p w14:paraId="50292FB2" w14:textId="1FC788FC" w:rsidR="00EF50A6" w:rsidRPr="00AA3817" w:rsidRDefault="00EF50A6" w:rsidP="00AB3C9F">
      <w:pPr>
        <w:spacing w:after="120"/>
        <w:jc w:val="center"/>
        <w:rPr>
          <w:rStyle w:val="Hyperlink"/>
          <w:rFonts w:cs="Arial"/>
          <w:i/>
          <w:szCs w:val="24"/>
        </w:rPr>
      </w:pPr>
      <w:bookmarkStart w:id="3" w:name="_Hlk171494075"/>
      <w:r w:rsidRPr="00AA3817">
        <w:rPr>
          <w:rFonts w:cs="Arial"/>
          <w:i/>
          <w:szCs w:val="24"/>
        </w:rPr>
        <w:t xml:space="preserve">Please send your completed application to </w:t>
      </w:r>
      <w:hyperlink r:id="rId9" w:history="1">
        <w:r w:rsidR="00BC202E" w:rsidRPr="00415A7A">
          <w:rPr>
            <w:rStyle w:val="Hyperlink"/>
            <w:rFonts w:cs="Arial"/>
            <w:i/>
            <w:szCs w:val="24"/>
          </w:rPr>
          <w:t>jobs@NorthernArt.ac.uk</w:t>
        </w:r>
      </w:hyperlink>
    </w:p>
    <w:bookmarkEnd w:id="3"/>
    <w:p w14:paraId="3214C38F" w14:textId="619F089C" w:rsidR="00DD25DC" w:rsidRDefault="00DD25DC" w:rsidP="00AB3C9F">
      <w:pPr>
        <w:rPr>
          <w:rFonts w:cs="Arial"/>
          <w:i/>
          <w:sz w:val="20"/>
        </w:rPr>
      </w:pPr>
    </w:p>
    <w:p w14:paraId="13AFA8E3" w14:textId="77777777" w:rsidR="00030062" w:rsidRPr="000E63B0" w:rsidRDefault="00030062" w:rsidP="00AB3C9F">
      <w:pPr>
        <w:rPr>
          <w:rFonts w:cs="Arial"/>
          <w:sz w:val="20"/>
        </w:rPr>
      </w:pPr>
    </w:p>
    <w:sectPr w:rsidR="00030062" w:rsidRPr="000E63B0" w:rsidSect="00A32D8E">
      <w:headerReference w:type="default" r:id="rId10"/>
      <w:pgSz w:w="11906" w:h="16838"/>
      <w:pgMar w:top="426" w:right="1080" w:bottom="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58B9" w14:textId="77777777" w:rsidR="008B5E9B" w:rsidRDefault="008B5E9B" w:rsidP="008B5E9B">
      <w:r>
        <w:separator/>
      </w:r>
    </w:p>
  </w:endnote>
  <w:endnote w:type="continuationSeparator" w:id="0">
    <w:p w14:paraId="10FC1E66" w14:textId="77777777" w:rsidR="008B5E9B" w:rsidRDefault="008B5E9B" w:rsidP="008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47EF" w14:textId="77777777" w:rsidR="008B5E9B" w:rsidRDefault="008B5E9B" w:rsidP="008B5E9B">
      <w:r>
        <w:separator/>
      </w:r>
    </w:p>
  </w:footnote>
  <w:footnote w:type="continuationSeparator" w:id="0">
    <w:p w14:paraId="13C32338" w14:textId="77777777" w:rsidR="008B5E9B" w:rsidRDefault="008B5E9B" w:rsidP="008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E298" w14:textId="40590A8B" w:rsidR="008B5E9B" w:rsidRDefault="008B5E9B">
    <w:pPr>
      <w:pStyle w:val="Header"/>
    </w:pPr>
    <w:r>
      <w:rPr>
        <w:rFonts w:cs="Arial"/>
        <w:noProof/>
      </w:rPr>
      <w:drawing>
        <wp:inline distT="0" distB="0" distL="0" distR="0" wp14:anchorId="32F6568E" wp14:editId="2F6365A5">
          <wp:extent cx="1080135" cy="1105254"/>
          <wp:effectExtent l="0" t="0" r="12065"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 Shot 2018-07-20 at 12.02.2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6612" cy="11118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146639"/>
    <w:multiLevelType w:val="multilevel"/>
    <w:tmpl w:val="C09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E5063"/>
    <w:multiLevelType w:val="multilevel"/>
    <w:tmpl w:val="692E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5"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2583F"/>
    <w:rsid w:val="00030062"/>
    <w:rsid w:val="00040B12"/>
    <w:rsid w:val="0005362A"/>
    <w:rsid w:val="000618FF"/>
    <w:rsid w:val="00071E1A"/>
    <w:rsid w:val="000A73E8"/>
    <w:rsid w:val="000B612B"/>
    <w:rsid w:val="000B72A7"/>
    <w:rsid w:val="000C555B"/>
    <w:rsid w:val="000D4182"/>
    <w:rsid w:val="000D4520"/>
    <w:rsid w:val="000E63B0"/>
    <w:rsid w:val="0011537D"/>
    <w:rsid w:val="00115863"/>
    <w:rsid w:val="001456EA"/>
    <w:rsid w:val="00151904"/>
    <w:rsid w:val="00163B78"/>
    <w:rsid w:val="00175BF8"/>
    <w:rsid w:val="001D4DFE"/>
    <w:rsid w:val="001D6753"/>
    <w:rsid w:val="0026403C"/>
    <w:rsid w:val="00264774"/>
    <w:rsid w:val="00330A9C"/>
    <w:rsid w:val="00347C07"/>
    <w:rsid w:val="003628D8"/>
    <w:rsid w:val="003C1A6C"/>
    <w:rsid w:val="003F0A57"/>
    <w:rsid w:val="003F3441"/>
    <w:rsid w:val="0042334B"/>
    <w:rsid w:val="00434432"/>
    <w:rsid w:val="00463EA6"/>
    <w:rsid w:val="004C2674"/>
    <w:rsid w:val="004D3C3F"/>
    <w:rsid w:val="004E472C"/>
    <w:rsid w:val="004F4C31"/>
    <w:rsid w:val="005015C5"/>
    <w:rsid w:val="00527A78"/>
    <w:rsid w:val="00534DBC"/>
    <w:rsid w:val="005377A9"/>
    <w:rsid w:val="00553574"/>
    <w:rsid w:val="00553855"/>
    <w:rsid w:val="005A0E66"/>
    <w:rsid w:val="005A53A5"/>
    <w:rsid w:val="005B4D5D"/>
    <w:rsid w:val="005B678E"/>
    <w:rsid w:val="005C0EF9"/>
    <w:rsid w:val="005F530D"/>
    <w:rsid w:val="00641B20"/>
    <w:rsid w:val="00644E9E"/>
    <w:rsid w:val="00650BCB"/>
    <w:rsid w:val="00660E4B"/>
    <w:rsid w:val="00667013"/>
    <w:rsid w:val="006B7C39"/>
    <w:rsid w:val="006E0BFF"/>
    <w:rsid w:val="006F57A2"/>
    <w:rsid w:val="00717A7A"/>
    <w:rsid w:val="007549BF"/>
    <w:rsid w:val="00760A82"/>
    <w:rsid w:val="00762FD5"/>
    <w:rsid w:val="007B014A"/>
    <w:rsid w:val="007E2EFB"/>
    <w:rsid w:val="00844918"/>
    <w:rsid w:val="008508DE"/>
    <w:rsid w:val="00851304"/>
    <w:rsid w:val="00855DA7"/>
    <w:rsid w:val="00857F8B"/>
    <w:rsid w:val="00865BC0"/>
    <w:rsid w:val="00871AA4"/>
    <w:rsid w:val="00890D68"/>
    <w:rsid w:val="00894798"/>
    <w:rsid w:val="008969E7"/>
    <w:rsid w:val="008B3D53"/>
    <w:rsid w:val="008B4BAD"/>
    <w:rsid w:val="008B5E9B"/>
    <w:rsid w:val="008F33BD"/>
    <w:rsid w:val="0090217E"/>
    <w:rsid w:val="00903773"/>
    <w:rsid w:val="009316D8"/>
    <w:rsid w:val="00931EA3"/>
    <w:rsid w:val="00954DAC"/>
    <w:rsid w:val="00995651"/>
    <w:rsid w:val="009972A4"/>
    <w:rsid w:val="009F4052"/>
    <w:rsid w:val="00A04EFB"/>
    <w:rsid w:val="00A05F50"/>
    <w:rsid w:val="00A32D8E"/>
    <w:rsid w:val="00A35083"/>
    <w:rsid w:val="00A35C5C"/>
    <w:rsid w:val="00A52791"/>
    <w:rsid w:val="00A72B44"/>
    <w:rsid w:val="00A84F09"/>
    <w:rsid w:val="00AB3C9F"/>
    <w:rsid w:val="00AE057D"/>
    <w:rsid w:val="00B01904"/>
    <w:rsid w:val="00B17C66"/>
    <w:rsid w:val="00B332C6"/>
    <w:rsid w:val="00B40796"/>
    <w:rsid w:val="00B645B5"/>
    <w:rsid w:val="00B80F80"/>
    <w:rsid w:val="00BC202E"/>
    <w:rsid w:val="00BC6BF0"/>
    <w:rsid w:val="00BD24F5"/>
    <w:rsid w:val="00C03275"/>
    <w:rsid w:val="00C14760"/>
    <w:rsid w:val="00C53E4D"/>
    <w:rsid w:val="00C903A9"/>
    <w:rsid w:val="00CD6598"/>
    <w:rsid w:val="00D47689"/>
    <w:rsid w:val="00D5637F"/>
    <w:rsid w:val="00DA5ACF"/>
    <w:rsid w:val="00DD25DC"/>
    <w:rsid w:val="00DD594D"/>
    <w:rsid w:val="00E43EC4"/>
    <w:rsid w:val="00E4558E"/>
    <w:rsid w:val="00E52245"/>
    <w:rsid w:val="00E530E3"/>
    <w:rsid w:val="00EC56CC"/>
    <w:rsid w:val="00ED5061"/>
    <w:rsid w:val="00EE041B"/>
    <w:rsid w:val="00EF50A6"/>
    <w:rsid w:val="00F23AAD"/>
    <w:rsid w:val="00FA1866"/>
    <w:rsid w:val="00FB748E"/>
    <w:rsid w:val="00FC0A55"/>
    <w:rsid w:val="72BF5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778D18"/>
  <w15:docId w15:val="{34225103-F0BC-4164-A782-57D1C2E0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character" w:styleId="UnresolvedMention">
    <w:name w:val="Unresolved Mention"/>
    <w:basedOn w:val="DefaultParagraphFont"/>
    <w:uiPriority w:val="99"/>
    <w:semiHidden/>
    <w:unhideWhenUsed/>
    <w:rsid w:val="008B5E9B"/>
    <w:rPr>
      <w:color w:val="605E5C"/>
      <w:shd w:val="clear" w:color="auto" w:fill="E1DFDD"/>
    </w:rPr>
  </w:style>
  <w:style w:type="paragraph" w:styleId="Header">
    <w:name w:val="header"/>
    <w:basedOn w:val="Normal"/>
    <w:link w:val="HeaderChar"/>
    <w:unhideWhenUsed/>
    <w:rsid w:val="008B5E9B"/>
    <w:pPr>
      <w:tabs>
        <w:tab w:val="center" w:pos="4513"/>
        <w:tab w:val="right" w:pos="9026"/>
      </w:tabs>
    </w:pPr>
  </w:style>
  <w:style w:type="character" w:customStyle="1" w:styleId="HeaderChar">
    <w:name w:val="Header Char"/>
    <w:basedOn w:val="DefaultParagraphFont"/>
    <w:link w:val="Header"/>
    <w:rsid w:val="008B5E9B"/>
    <w:rPr>
      <w:rFonts w:ascii="Arial" w:hAnsi="Arial"/>
      <w:sz w:val="24"/>
      <w:lang w:eastAsia="en-US"/>
    </w:rPr>
  </w:style>
  <w:style w:type="paragraph" w:styleId="Footer">
    <w:name w:val="footer"/>
    <w:basedOn w:val="Normal"/>
    <w:link w:val="FooterChar"/>
    <w:unhideWhenUsed/>
    <w:rsid w:val="008B5E9B"/>
    <w:pPr>
      <w:tabs>
        <w:tab w:val="center" w:pos="4513"/>
        <w:tab w:val="right" w:pos="9026"/>
      </w:tabs>
    </w:pPr>
  </w:style>
  <w:style w:type="character" w:customStyle="1" w:styleId="FooterChar">
    <w:name w:val="Footer Char"/>
    <w:basedOn w:val="DefaultParagraphFont"/>
    <w:link w:val="Footer"/>
    <w:rsid w:val="008B5E9B"/>
    <w:rPr>
      <w:rFonts w:ascii="Arial" w:hAnsi="Arial"/>
      <w:sz w:val="24"/>
      <w:lang w:eastAsia="en-US"/>
    </w:rPr>
  </w:style>
  <w:style w:type="paragraph" w:styleId="NoSpacing">
    <w:name w:val="No Spacing"/>
    <w:uiPriority w:val="1"/>
    <w:qFormat/>
    <w:rsid w:val="006E0BF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250091756">
      <w:bodyDiv w:val="1"/>
      <w:marLeft w:val="0"/>
      <w:marRight w:val="0"/>
      <w:marTop w:val="0"/>
      <w:marBottom w:val="0"/>
      <w:divBdr>
        <w:top w:val="none" w:sz="0" w:space="0" w:color="auto"/>
        <w:left w:val="none" w:sz="0" w:space="0" w:color="auto"/>
        <w:bottom w:val="none" w:sz="0" w:space="0" w:color="auto"/>
        <w:right w:val="none" w:sz="0" w:space="0" w:color="auto"/>
      </w:divBdr>
    </w:div>
    <w:div w:id="810443859">
      <w:bodyDiv w:val="1"/>
      <w:marLeft w:val="0"/>
      <w:marRight w:val="0"/>
      <w:marTop w:val="0"/>
      <w:marBottom w:val="0"/>
      <w:divBdr>
        <w:top w:val="none" w:sz="0" w:space="0" w:color="auto"/>
        <w:left w:val="none" w:sz="0" w:space="0" w:color="auto"/>
        <w:bottom w:val="none" w:sz="0" w:space="0" w:color="auto"/>
        <w:right w:val="none" w:sz="0" w:space="0" w:color="auto"/>
      </w:divBdr>
    </w:div>
    <w:div w:id="18343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thernart.ac.uk/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NorthernAr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6C30-2859-427B-A8B7-84547F9B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Michelle Coleman</cp:lastModifiedBy>
  <cp:revision>5</cp:revision>
  <cp:lastPrinted>2016-05-04T08:56:00Z</cp:lastPrinted>
  <dcterms:created xsi:type="dcterms:W3CDTF">2025-10-16T09:25:00Z</dcterms:created>
  <dcterms:modified xsi:type="dcterms:W3CDTF">2025-10-21T13:44:00Z</dcterms:modified>
</cp:coreProperties>
</file>