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DD20" w14:textId="77777777" w:rsidR="00C53E4D" w:rsidRPr="00BF3987" w:rsidRDefault="00C53E4D" w:rsidP="00CA77AB">
      <w:pPr>
        <w:jc w:val="center"/>
        <w:rPr>
          <w:rFonts w:cs="Arial"/>
          <w:b/>
          <w:sz w:val="28"/>
          <w:szCs w:val="28"/>
        </w:rPr>
      </w:pPr>
      <w:r w:rsidRPr="00BF3987">
        <w:rPr>
          <w:rFonts w:cs="Arial"/>
          <w:b/>
          <w:sz w:val="28"/>
          <w:szCs w:val="28"/>
        </w:rPr>
        <w:t>Job Advert</w:t>
      </w:r>
    </w:p>
    <w:p w14:paraId="62667188" w14:textId="77777777" w:rsidR="00C53E4D" w:rsidRPr="00B80F80" w:rsidRDefault="00C53E4D" w:rsidP="00CA77AB">
      <w:pPr>
        <w:jc w:val="center"/>
        <w:rPr>
          <w:rFonts w:cs="Arial"/>
          <w:b/>
          <w:sz w:val="32"/>
          <w:szCs w:val="32"/>
        </w:rPr>
      </w:pPr>
    </w:p>
    <w:p w14:paraId="0D034392" w14:textId="77777777" w:rsidR="00CA77AB" w:rsidRPr="008F7664" w:rsidRDefault="00CA77AB" w:rsidP="00CA77AB">
      <w:pPr>
        <w:pStyle w:val="NoSpacing"/>
        <w:jc w:val="both"/>
        <w:rPr>
          <w:b/>
          <w:color w:val="000000" w:themeColor="text1"/>
          <w:sz w:val="28"/>
          <w:szCs w:val="28"/>
          <w:u w:val="single"/>
        </w:rPr>
      </w:pPr>
      <w:r w:rsidRPr="008F7664">
        <w:rPr>
          <w:b/>
          <w:color w:val="000000" w:themeColor="text1"/>
          <w:sz w:val="28"/>
          <w:szCs w:val="28"/>
          <w:u w:val="single"/>
        </w:rPr>
        <w:t>HR Administration Assistant</w:t>
      </w:r>
    </w:p>
    <w:p w14:paraId="5143FFBF" w14:textId="76C83116" w:rsidR="00CA77AB" w:rsidRPr="00DF1C01" w:rsidRDefault="00CA77AB" w:rsidP="00CA77AB">
      <w:pPr>
        <w:pStyle w:val="NoSpacing"/>
        <w:jc w:val="both"/>
        <w:rPr>
          <w:b/>
          <w:color w:val="000000" w:themeColor="text1"/>
          <w:szCs w:val="24"/>
        </w:rPr>
      </w:pPr>
      <w:r>
        <w:rPr>
          <w:b/>
          <w:color w:val="000000" w:themeColor="text1"/>
          <w:szCs w:val="24"/>
        </w:rPr>
        <w:t>Hartlepool</w:t>
      </w:r>
    </w:p>
    <w:p w14:paraId="38B715B5" w14:textId="77777777" w:rsidR="00CA77AB" w:rsidRPr="00DF1C01" w:rsidRDefault="00CA77AB" w:rsidP="00CA77AB">
      <w:pPr>
        <w:pStyle w:val="NoSpacing"/>
        <w:jc w:val="both"/>
        <w:rPr>
          <w:b/>
          <w:color w:val="000000" w:themeColor="text1"/>
          <w:szCs w:val="24"/>
        </w:rPr>
      </w:pPr>
      <w:r w:rsidRPr="00DF1C01">
        <w:rPr>
          <w:b/>
          <w:color w:val="000000" w:themeColor="text1"/>
          <w:szCs w:val="24"/>
        </w:rPr>
        <w:t xml:space="preserve">Permanent </w:t>
      </w:r>
    </w:p>
    <w:p w14:paraId="62C899FE" w14:textId="77777777" w:rsidR="00CA77AB" w:rsidRPr="00DF1C01" w:rsidRDefault="00CA77AB" w:rsidP="00CA77AB">
      <w:pPr>
        <w:pStyle w:val="NoSpacing"/>
        <w:jc w:val="both"/>
        <w:rPr>
          <w:b/>
          <w:color w:val="000000" w:themeColor="text1"/>
          <w:szCs w:val="24"/>
        </w:rPr>
      </w:pPr>
      <w:r w:rsidRPr="00DF1C01">
        <w:rPr>
          <w:b/>
          <w:color w:val="000000" w:themeColor="text1"/>
          <w:szCs w:val="24"/>
        </w:rPr>
        <w:t>Hours per week: 18.5 (0.5 FTE)</w:t>
      </w:r>
    </w:p>
    <w:p w14:paraId="63B29A93" w14:textId="77777777" w:rsidR="00BF3987" w:rsidRPr="008F7664" w:rsidRDefault="00BF3987" w:rsidP="00BF3987">
      <w:pPr>
        <w:pStyle w:val="NoSpacing"/>
        <w:jc w:val="both"/>
        <w:rPr>
          <w:b/>
          <w:i/>
          <w:color w:val="000000" w:themeColor="text1"/>
          <w:szCs w:val="24"/>
        </w:rPr>
      </w:pPr>
      <w:r>
        <w:rPr>
          <w:b/>
          <w:color w:val="000000" w:themeColor="text1"/>
          <w:szCs w:val="24"/>
        </w:rPr>
        <w:t xml:space="preserve">Actual Annual </w:t>
      </w:r>
      <w:r w:rsidRPr="00DF1C01">
        <w:rPr>
          <w:b/>
          <w:color w:val="000000" w:themeColor="text1"/>
          <w:szCs w:val="24"/>
        </w:rPr>
        <w:t>Salary</w:t>
      </w:r>
      <w:r>
        <w:rPr>
          <w:b/>
          <w:color w:val="000000" w:themeColor="text1"/>
          <w:szCs w:val="24"/>
        </w:rPr>
        <w:t xml:space="preserve"> £12,973 </w:t>
      </w:r>
    </w:p>
    <w:p w14:paraId="55E0DE54" w14:textId="77777777" w:rsidR="00BF3987" w:rsidRPr="00DF1C01" w:rsidRDefault="00BF3987" w:rsidP="00BF3987">
      <w:pPr>
        <w:pStyle w:val="NoSpacing"/>
        <w:jc w:val="both"/>
        <w:rPr>
          <w:b/>
          <w:color w:val="000000" w:themeColor="text1"/>
          <w:szCs w:val="24"/>
        </w:rPr>
      </w:pPr>
      <w:r w:rsidRPr="00DF1C01">
        <w:rPr>
          <w:b/>
          <w:color w:val="000000" w:themeColor="text1"/>
          <w:szCs w:val="24"/>
        </w:rPr>
        <w:t>FTE:</w:t>
      </w:r>
      <w:r>
        <w:rPr>
          <w:b/>
          <w:color w:val="000000" w:themeColor="text1"/>
          <w:szCs w:val="24"/>
        </w:rPr>
        <w:t xml:space="preserve"> £25,947</w:t>
      </w:r>
    </w:p>
    <w:p w14:paraId="0ED82917" w14:textId="070E6415" w:rsidR="00CA77AB" w:rsidRDefault="00CA77AB" w:rsidP="00CA77AB"/>
    <w:p w14:paraId="6EE4393B" w14:textId="229437E0" w:rsidR="00CA77AB" w:rsidRDefault="00CA77AB" w:rsidP="00CA77AB">
      <w:r>
        <w:t>We are seeking an enthusiastic and highly organised HR Administration Assistant to join our HR team. This is a varied and fast-paced role, providing essential administrative support across a range of HR activities including recruitment, onboarding, employee records, absence management, training administration, and general HR processes.</w:t>
      </w:r>
    </w:p>
    <w:p w14:paraId="447485BE" w14:textId="77777777" w:rsidR="00CA77AB" w:rsidRDefault="00CA77AB" w:rsidP="00CA77AB"/>
    <w:p w14:paraId="453BA6DC" w14:textId="77777777" w:rsidR="00CA77AB" w:rsidRDefault="00CA77AB" w:rsidP="00CA77AB">
      <w:r>
        <w:t>The successful candidate will be someone who thrives in a busy environment, has excellent attention to detail, and can confidently manage a high volume of work while maintaining accuracy. The role requires the ability to quickly switch between tasks, respond to changing priorities, and effectively balance multiple deadlines throughout the day. Previous HR or administrative experience would be beneficial, and experience within the education sector would be advantageous, although not essential.</w:t>
      </w:r>
    </w:p>
    <w:p w14:paraId="1C7D21C9" w14:textId="77777777" w:rsidR="00CA77AB" w:rsidRDefault="00CA77AB" w:rsidP="00CA77AB"/>
    <w:p w14:paraId="4382A026" w14:textId="40FCDA79" w:rsidR="005B4D5D" w:rsidRDefault="00CA77AB" w:rsidP="00CA77AB">
      <w:r>
        <w:t>We are a supportive and collaborative team that genuinely values the wellbeing of our colleagues. We understand the importance of creating a positive working environment where people feel supported, respected, and able to succeed. Above all, we are looking for a proactive and adaptable individual with strong organisational skills, a positive attitude, and a commitment to delivering an excellent service.</w:t>
      </w:r>
    </w:p>
    <w:p w14:paraId="3F5637E9" w14:textId="7305CBF5" w:rsidR="00CA77AB" w:rsidRDefault="00CA77AB" w:rsidP="00CA77AB"/>
    <w:p w14:paraId="406E5922" w14:textId="1923AA7A" w:rsidR="00CA77AB" w:rsidRDefault="00CA77AB" w:rsidP="00CA77AB">
      <w:r>
        <w:t>We are a supportive team that values a positive working environment and are looking for a proactive, adaptable individual with strong organisational skills, a positive attitude, and a commitment to excellent service.</w:t>
      </w:r>
    </w:p>
    <w:p w14:paraId="78921763" w14:textId="77777777" w:rsidR="00CA77AB" w:rsidRDefault="00CA77AB" w:rsidP="00CA77AB"/>
    <w:p w14:paraId="2117CAF6" w14:textId="77777777" w:rsidR="00EF50A6" w:rsidRPr="00EF50A6" w:rsidRDefault="00EF50A6" w:rsidP="00CA77AB">
      <w:pPr>
        <w:rPr>
          <w:b/>
          <w:i/>
          <w:szCs w:val="24"/>
          <w:u w:val="single"/>
        </w:rPr>
      </w:pPr>
      <w:bookmarkStart w:id="0" w:name="_Hlk171494012"/>
      <w:r w:rsidRPr="00EF50A6">
        <w:rPr>
          <w:b/>
          <w:i/>
          <w:szCs w:val="24"/>
          <w:u w:val="single"/>
        </w:rPr>
        <w:t>What will you get if you join us?</w:t>
      </w:r>
    </w:p>
    <w:p w14:paraId="28D213BD" w14:textId="77777777" w:rsidR="00EF50A6" w:rsidRPr="00EF50A6" w:rsidRDefault="00EF50A6" w:rsidP="00CA77AB">
      <w:pPr>
        <w:pStyle w:val="ListParagraph"/>
        <w:numPr>
          <w:ilvl w:val="0"/>
          <w:numId w:val="6"/>
        </w:numPr>
        <w:rPr>
          <w:i/>
          <w:szCs w:val="24"/>
        </w:rPr>
      </w:pPr>
      <w:r w:rsidRPr="00EF50A6">
        <w:rPr>
          <w:i/>
          <w:szCs w:val="24"/>
        </w:rPr>
        <w:t>Work for an institution that supports work-life balance, and cares for the wellbeing of staff;</w:t>
      </w:r>
    </w:p>
    <w:p w14:paraId="1E4C015E" w14:textId="77777777" w:rsidR="00EF50A6" w:rsidRPr="00EF50A6" w:rsidRDefault="00EF50A6" w:rsidP="00CA77AB">
      <w:pPr>
        <w:pStyle w:val="ListParagraph"/>
        <w:numPr>
          <w:ilvl w:val="0"/>
          <w:numId w:val="6"/>
        </w:numPr>
        <w:rPr>
          <w:i/>
          <w:szCs w:val="24"/>
        </w:rPr>
      </w:pPr>
      <w:r w:rsidRPr="00EF50A6">
        <w:rPr>
          <w:i/>
          <w:szCs w:val="24"/>
        </w:rPr>
        <w:t xml:space="preserve">Staff development opportunities; </w:t>
      </w:r>
    </w:p>
    <w:p w14:paraId="64DD4677" w14:textId="77777777" w:rsidR="00EF50A6" w:rsidRPr="00EF50A6" w:rsidRDefault="00EF50A6" w:rsidP="00CA77AB">
      <w:pPr>
        <w:pStyle w:val="ListParagraph"/>
        <w:numPr>
          <w:ilvl w:val="0"/>
          <w:numId w:val="6"/>
        </w:numPr>
        <w:rPr>
          <w:i/>
          <w:szCs w:val="24"/>
        </w:rPr>
      </w:pPr>
      <w:r w:rsidRPr="00EF50A6">
        <w:rPr>
          <w:i/>
          <w:szCs w:val="24"/>
        </w:rPr>
        <w:t>Generous annual leave;</w:t>
      </w:r>
    </w:p>
    <w:p w14:paraId="17E542D6" w14:textId="77777777" w:rsidR="00EF50A6" w:rsidRPr="00EF50A6" w:rsidRDefault="00EF50A6" w:rsidP="00CA77AB">
      <w:pPr>
        <w:pStyle w:val="ListParagraph"/>
        <w:numPr>
          <w:ilvl w:val="0"/>
          <w:numId w:val="6"/>
        </w:numPr>
        <w:rPr>
          <w:i/>
          <w:szCs w:val="24"/>
        </w:rPr>
      </w:pPr>
      <w:r w:rsidRPr="00EF50A6">
        <w:rPr>
          <w:i/>
          <w:szCs w:val="24"/>
        </w:rPr>
        <w:t>Free confidential counselling service and physiotherapy;</w:t>
      </w:r>
    </w:p>
    <w:p w14:paraId="5141CC08" w14:textId="77777777" w:rsidR="00EF50A6" w:rsidRPr="00EF50A6" w:rsidRDefault="00EF50A6" w:rsidP="00CA77AB">
      <w:pPr>
        <w:pStyle w:val="ListParagraph"/>
        <w:numPr>
          <w:ilvl w:val="0"/>
          <w:numId w:val="6"/>
        </w:numPr>
        <w:rPr>
          <w:i/>
          <w:szCs w:val="24"/>
        </w:rPr>
      </w:pPr>
      <w:r w:rsidRPr="00EF50A6">
        <w:rPr>
          <w:i/>
          <w:szCs w:val="24"/>
        </w:rPr>
        <w:t>Free eye tests and contribution towards glasses for VDU use;</w:t>
      </w:r>
    </w:p>
    <w:p w14:paraId="643D22E6" w14:textId="77777777" w:rsidR="00EF50A6" w:rsidRPr="00EF50A6" w:rsidRDefault="00EF50A6" w:rsidP="00CA77AB">
      <w:pPr>
        <w:pStyle w:val="ListParagraph"/>
        <w:numPr>
          <w:ilvl w:val="0"/>
          <w:numId w:val="6"/>
        </w:numPr>
        <w:rPr>
          <w:i/>
          <w:szCs w:val="24"/>
        </w:rPr>
      </w:pPr>
      <w:r w:rsidRPr="00EF50A6">
        <w:rPr>
          <w:i/>
          <w:szCs w:val="24"/>
        </w:rPr>
        <w:t>Free IT products including Microsoft Office and Adobe Creative Cloud;</w:t>
      </w:r>
    </w:p>
    <w:p w14:paraId="1870C326" w14:textId="77777777" w:rsidR="00EF50A6" w:rsidRPr="00EF50A6" w:rsidRDefault="00EF50A6" w:rsidP="00CA77AB">
      <w:pPr>
        <w:pStyle w:val="ListParagraph"/>
        <w:numPr>
          <w:ilvl w:val="0"/>
          <w:numId w:val="6"/>
        </w:numPr>
        <w:rPr>
          <w:i/>
          <w:szCs w:val="24"/>
        </w:rPr>
      </w:pPr>
      <w:r w:rsidRPr="00EF50A6">
        <w:rPr>
          <w:i/>
          <w:szCs w:val="24"/>
        </w:rPr>
        <w:t>Professional fees paid by the School;</w:t>
      </w:r>
    </w:p>
    <w:p w14:paraId="38FB4A5E" w14:textId="77777777" w:rsidR="00EF50A6" w:rsidRPr="00EF50A6" w:rsidRDefault="00EF50A6" w:rsidP="00CA77AB">
      <w:pPr>
        <w:pStyle w:val="ListParagraph"/>
        <w:numPr>
          <w:ilvl w:val="0"/>
          <w:numId w:val="6"/>
        </w:numPr>
        <w:rPr>
          <w:i/>
          <w:szCs w:val="24"/>
        </w:rPr>
      </w:pPr>
      <w:r w:rsidRPr="00EF50A6">
        <w:rPr>
          <w:i/>
          <w:szCs w:val="24"/>
        </w:rPr>
        <w:t>Staff recognition awards</w:t>
      </w:r>
    </w:p>
    <w:p w14:paraId="1B60CF84" w14:textId="77777777" w:rsidR="00EF50A6" w:rsidRPr="00EF50A6" w:rsidRDefault="00EF50A6" w:rsidP="00CA77AB">
      <w:pPr>
        <w:pStyle w:val="ListParagraph"/>
        <w:numPr>
          <w:ilvl w:val="0"/>
          <w:numId w:val="6"/>
        </w:numPr>
        <w:rPr>
          <w:i/>
          <w:szCs w:val="24"/>
        </w:rPr>
      </w:pPr>
      <w:r w:rsidRPr="00EF50A6">
        <w:rPr>
          <w:i/>
          <w:szCs w:val="24"/>
        </w:rPr>
        <w:t xml:space="preserve">Free car parking and access to other staff benefits; and </w:t>
      </w:r>
    </w:p>
    <w:p w14:paraId="6C05CCD9" w14:textId="1964C7B8" w:rsidR="00EF50A6" w:rsidRPr="00CA77AB" w:rsidRDefault="00EF50A6" w:rsidP="00CA77AB">
      <w:pPr>
        <w:pStyle w:val="ListParagraph"/>
        <w:numPr>
          <w:ilvl w:val="0"/>
          <w:numId w:val="6"/>
        </w:numPr>
        <w:rPr>
          <w:i/>
          <w:szCs w:val="24"/>
        </w:rPr>
      </w:pPr>
      <w:r w:rsidRPr="00CA77AB">
        <w:rPr>
          <w:i/>
          <w:szCs w:val="24"/>
        </w:rPr>
        <w:t>Access to the Local Government Pension scheme</w:t>
      </w:r>
    </w:p>
    <w:bookmarkEnd w:id="0"/>
    <w:p w14:paraId="35908F21" w14:textId="77777777" w:rsidR="00EF50A6" w:rsidRPr="00EF50A6" w:rsidRDefault="00EF50A6" w:rsidP="00CA77AB">
      <w:pPr>
        <w:rPr>
          <w:sz w:val="22"/>
          <w:szCs w:val="22"/>
        </w:rPr>
      </w:pPr>
    </w:p>
    <w:p w14:paraId="05CFA6DB" w14:textId="77777777" w:rsidR="00EF50A6" w:rsidRPr="00AA3817" w:rsidRDefault="00EF50A6" w:rsidP="00CA77AB">
      <w:pPr>
        <w:jc w:val="center"/>
        <w:rPr>
          <w:szCs w:val="24"/>
        </w:rPr>
      </w:pPr>
      <w:bookmarkStart w:id="1" w:name="_Hlk171494066"/>
      <w:r w:rsidRPr="00AA3817">
        <w:rPr>
          <w:szCs w:val="24"/>
        </w:rPr>
        <w:t xml:space="preserve">To download the application pack, please visit </w:t>
      </w:r>
      <w:hyperlink r:id="rId8" w:history="1">
        <w:r w:rsidRPr="00AA3817">
          <w:rPr>
            <w:rStyle w:val="Hyperlink"/>
            <w:szCs w:val="24"/>
          </w:rPr>
          <w:t>https://northernart.ac.uk/careers/</w:t>
        </w:r>
      </w:hyperlink>
      <w:r w:rsidRPr="00AA3817">
        <w:rPr>
          <w:szCs w:val="24"/>
        </w:rPr>
        <w:t xml:space="preserve"> </w:t>
      </w:r>
    </w:p>
    <w:bookmarkEnd w:id="1"/>
    <w:p w14:paraId="0A40C613" w14:textId="77777777" w:rsidR="00EF50A6" w:rsidRPr="00AA3817" w:rsidRDefault="00EF50A6" w:rsidP="00CA77AB">
      <w:pPr>
        <w:jc w:val="center"/>
        <w:rPr>
          <w:szCs w:val="24"/>
        </w:rPr>
      </w:pPr>
    </w:p>
    <w:p w14:paraId="71FB8850" w14:textId="20682318" w:rsidR="00EF50A6" w:rsidRPr="00AA3817" w:rsidRDefault="00EF50A6" w:rsidP="00CA77AB">
      <w:pPr>
        <w:jc w:val="center"/>
        <w:rPr>
          <w:rFonts w:cs="Arial"/>
          <w:b/>
          <w:color w:val="FF0000"/>
          <w:szCs w:val="24"/>
          <w:u w:val="single"/>
        </w:rPr>
      </w:pPr>
      <w:bookmarkStart w:id="2" w:name="_Hlk233626963"/>
      <w:r w:rsidRPr="00AA3817">
        <w:rPr>
          <w:rFonts w:cs="Arial"/>
          <w:b/>
          <w:color w:val="FF0000"/>
          <w:szCs w:val="24"/>
          <w:u w:val="single"/>
        </w:rPr>
        <w:t xml:space="preserve">Closing date for receipt of completed applications </w:t>
      </w:r>
      <w:r w:rsidR="00BF3987">
        <w:rPr>
          <w:rFonts w:cs="Arial"/>
          <w:b/>
          <w:color w:val="FF0000"/>
          <w:szCs w:val="24"/>
          <w:u w:val="single"/>
        </w:rPr>
        <w:t>12 July 2026</w:t>
      </w:r>
      <w:bookmarkEnd w:id="2"/>
    </w:p>
    <w:p w14:paraId="59A954DB" w14:textId="77777777" w:rsidR="00EF50A6" w:rsidRPr="00AA3817" w:rsidRDefault="00EF50A6" w:rsidP="00CA77AB">
      <w:pPr>
        <w:jc w:val="center"/>
        <w:rPr>
          <w:rFonts w:cs="Arial"/>
          <w:b/>
          <w:color w:val="FF0000"/>
          <w:szCs w:val="24"/>
          <w:u w:val="single"/>
        </w:rPr>
      </w:pPr>
    </w:p>
    <w:p w14:paraId="50292FB2" w14:textId="1FC788FC" w:rsidR="00EF50A6" w:rsidRPr="00AA3817" w:rsidRDefault="00EF50A6" w:rsidP="00CA77AB">
      <w:pPr>
        <w:spacing w:after="120"/>
        <w:jc w:val="center"/>
        <w:rPr>
          <w:rStyle w:val="Hyperlink"/>
          <w:rFonts w:cs="Arial"/>
          <w:i/>
          <w:szCs w:val="24"/>
        </w:rPr>
      </w:pPr>
      <w:bookmarkStart w:id="3" w:name="_Hlk171494075"/>
      <w:r w:rsidRPr="00AA3817">
        <w:rPr>
          <w:rFonts w:cs="Arial"/>
          <w:i/>
          <w:szCs w:val="24"/>
        </w:rPr>
        <w:t xml:space="preserve">Please send your completed application to </w:t>
      </w:r>
      <w:hyperlink r:id="rId9" w:history="1">
        <w:r w:rsidR="00BC202E" w:rsidRPr="00415A7A">
          <w:rPr>
            <w:rStyle w:val="Hyperlink"/>
            <w:rFonts w:cs="Arial"/>
            <w:i/>
            <w:szCs w:val="24"/>
          </w:rPr>
          <w:t>jobs@NorthernArt.ac.uk</w:t>
        </w:r>
      </w:hyperlink>
    </w:p>
    <w:bookmarkEnd w:id="3"/>
    <w:p w14:paraId="3214C38F" w14:textId="619F089C" w:rsidR="00DD25DC" w:rsidRDefault="00DD25DC" w:rsidP="00CA77AB">
      <w:pPr>
        <w:rPr>
          <w:rFonts w:cs="Arial"/>
          <w:i/>
          <w:sz w:val="20"/>
        </w:rPr>
      </w:pPr>
    </w:p>
    <w:p w14:paraId="13AFA8E3" w14:textId="77777777" w:rsidR="00030062" w:rsidRPr="000E63B0" w:rsidRDefault="00030062" w:rsidP="00CA77AB">
      <w:pPr>
        <w:rPr>
          <w:rFonts w:cs="Arial"/>
          <w:sz w:val="20"/>
        </w:rPr>
      </w:pPr>
    </w:p>
    <w:sectPr w:rsidR="00030062" w:rsidRPr="000E63B0" w:rsidSect="00CA77AB">
      <w:headerReference w:type="default" r:id="rId10"/>
      <w:pgSz w:w="11906" w:h="16838"/>
      <w:pgMar w:top="1440" w:right="1080" w:bottom="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58B9" w14:textId="77777777" w:rsidR="008B5E9B" w:rsidRDefault="008B5E9B" w:rsidP="008B5E9B">
      <w:r>
        <w:separator/>
      </w:r>
    </w:p>
  </w:endnote>
  <w:endnote w:type="continuationSeparator" w:id="0">
    <w:p w14:paraId="10FC1E66" w14:textId="77777777" w:rsidR="008B5E9B" w:rsidRDefault="008B5E9B" w:rsidP="008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47EF" w14:textId="77777777" w:rsidR="008B5E9B" w:rsidRDefault="008B5E9B" w:rsidP="008B5E9B">
      <w:r>
        <w:separator/>
      </w:r>
    </w:p>
  </w:footnote>
  <w:footnote w:type="continuationSeparator" w:id="0">
    <w:p w14:paraId="13C32338" w14:textId="77777777" w:rsidR="008B5E9B" w:rsidRDefault="008B5E9B" w:rsidP="008B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E298" w14:textId="40590A8B" w:rsidR="008B5E9B" w:rsidRDefault="008B5E9B">
    <w:pPr>
      <w:pStyle w:val="Header"/>
    </w:pPr>
    <w:r>
      <w:rPr>
        <w:rFonts w:cs="Arial"/>
        <w:noProof/>
      </w:rPr>
      <w:drawing>
        <wp:inline distT="0" distB="0" distL="0" distR="0" wp14:anchorId="32F6568E" wp14:editId="2F6365A5">
          <wp:extent cx="1080135" cy="1105254"/>
          <wp:effectExtent l="0" t="0" r="1206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7-20 at 12.02.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612" cy="1111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3"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2583F"/>
    <w:rsid w:val="00030062"/>
    <w:rsid w:val="0005362A"/>
    <w:rsid w:val="000618FF"/>
    <w:rsid w:val="00071E1A"/>
    <w:rsid w:val="000A73E8"/>
    <w:rsid w:val="000B612B"/>
    <w:rsid w:val="000B72A7"/>
    <w:rsid w:val="000C555B"/>
    <w:rsid w:val="000D4182"/>
    <w:rsid w:val="000D4520"/>
    <w:rsid w:val="000E63B0"/>
    <w:rsid w:val="0011537D"/>
    <w:rsid w:val="00115863"/>
    <w:rsid w:val="001456EA"/>
    <w:rsid w:val="00151904"/>
    <w:rsid w:val="00163B78"/>
    <w:rsid w:val="00175BF8"/>
    <w:rsid w:val="001D6753"/>
    <w:rsid w:val="0026403C"/>
    <w:rsid w:val="00264774"/>
    <w:rsid w:val="00330A9C"/>
    <w:rsid w:val="00347C07"/>
    <w:rsid w:val="003628D8"/>
    <w:rsid w:val="003C1A6C"/>
    <w:rsid w:val="003F0A57"/>
    <w:rsid w:val="003F3441"/>
    <w:rsid w:val="0042334B"/>
    <w:rsid w:val="00434432"/>
    <w:rsid w:val="004C2674"/>
    <w:rsid w:val="004D3C3F"/>
    <w:rsid w:val="004E472C"/>
    <w:rsid w:val="004F4C31"/>
    <w:rsid w:val="005015C5"/>
    <w:rsid w:val="00527A78"/>
    <w:rsid w:val="00534DBC"/>
    <w:rsid w:val="005377A9"/>
    <w:rsid w:val="00553574"/>
    <w:rsid w:val="00553855"/>
    <w:rsid w:val="005A0E66"/>
    <w:rsid w:val="005A53A5"/>
    <w:rsid w:val="005B4D5D"/>
    <w:rsid w:val="005B678E"/>
    <w:rsid w:val="005C0EF9"/>
    <w:rsid w:val="005F530D"/>
    <w:rsid w:val="00641B20"/>
    <w:rsid w:val="00644E9E"/>
    <w:rsid w:val="00650BCB"/>
    <w:rsid w:val="00660E4B"/>
    <w:rsid w:val="00667013"/>
    <w:rsid w:val="006B7C39"/>
    <w:rsid w:val="006E0BFF"/>
    <w:rsid w:val="006F57A2"/>
    <w:rsid w:val="00717A7A"/>
    <w:rsid w:val="007549BF"/>
    <w:rsid w:val="00760A82"/>
    <w:rsid w:val="00762FD5"/>
    <w:rsid w:val="007E2EFB"/>
    <w:rsid w:val="00844918"/>
    <w:rsid w:val="008508DE"/>
    <w:rsid w:val="00851304"/>
    <w:rsid w:val="00855DA7"/>
    <w:rsid w:val="00857F8B"/>
    <w:rsid w:val="00865BC0"/>
    <w:rsid w:val="00871AA4"/>
    <w:rsid w:val="00890D68"/>
    <w:rsid w:val="00894798"/>
    <w:rsid w:val="008969E7"/>
    <w:rsid w:val="008B3D53"/>
    <w:rsid w:val="008B4BAD"/>
    <w:rsid w:val="008B5E9B"/>
    <w:rsid w:val="008F33BD"/>
    <w:rsid w:val="0090217E"/>
    <w:rsid w:val="009316D8"/>
    <w:rsid w:val="00931EA3"/>
    <w:rsid w:val="00954DAC"/>
    <w:rsid w:val="00995651"/>
    <w:rsid w:val="009972A4"/>
    <w:rsid w:val="009F4052"/>
    <w:rsid w:val="00A04EFB"/>
    <w:rsid w:val="00A05F50"/>
    <w:rsid w:val="00A35083"/>
    <w:rsid w:val="00A35C5C"/>
    <w:rsid w:val="00A72B44"/>
    <w:rsid w:val="00A84F09"/>
    <w:rsid w:val="00AE057D"/>
    <w:rsid w:val="00B17C66"/>
    <w:rsid w:val="00B332C6"/>
    <w:rsid w:val="00B40796"/>
    <w:rsid w:val="00B645B5"/>
    <w:rsid w:val="00B80F80"/>
    <w:rsid w:val="00BA13D1"/>
    <w:rsid w:val="00BC202E"/>
    <w:rsid w:val="00BC6BF0"/>
    <w:rsid w:val="00BD24F5"/>
    <w:rsid w:val="00BF3987"/>
    <w:rsid w:val="00C03275"/>
    <w:rsid w:val="00C14760"/>
    <w:rsid w:val="00C53E4D"/>
    <w:rsid w:val="00C903A9"/>
    <w:rsid w:val="00CA77AB"/>
    <w:rsid w:val="00CD6598"/>
    <w:rsid w:val="00D47689"/>
    <w:rsid w:val="00D5637F"/>
    <w:rsid w:val="00DA5ACF"/>
    <w:rsid w:val="00DD25DC"/>
    <w:rsid w:val="00DD594D"/>
    <w:rsid w:val="00E43EC4"/>
    <w:rsid w:val="00E4558E"/>
    <w:rsid w:val="00E52245"/>
    <w:rsid w:val="00E530E3"/>
    <w:rsid w:val="00EC56CC"/>
    <w:rsid w:val="00ED5061"/>
    <w:rsid w:val="00EE041B"/>
    <w:rsid w:val="00EF50A6"/>
    <w:rsid w:val="00F23AAD"/>
    <w:rsid w:val="00FA1866"/>
    <w:rsid w:val="00FB748E"/>
    <w:rsid w:val="00FC0A55"/>
    <w:rsid w:val="72BF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778D18"/>
  <w15:docId w15:val="{34225103-F0BC-4164-A782-57D1C2E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character" w:styleId="UnresolvedMention">
    <w:name w:val="Unresolved Mention"/>
    <w:basedOn w:val="DefaultParagraphFont"/>
    <w:uiPriority w:val="99"/>
    <w:semiHidden/>
    <w:unhideWhenUsed/>
    <w:rsid w:val="008B5E9B"/>
    <w:rPr>
      <w:color w:val="605E5C"/>
      <w:shd w:val="clear" w:color="auto" w:fill="E1DFDD"/>
    </w:rPr>
  </w:style>
  <w:style w:type="paragraph" w:styleId="Header">
    <w:name w:val="header"/>
    <w:basedOn w:val="Normal"/>
    <w:link w:val="HeaderChar"/>
    <w:unhideWhenUsed/>
    <w:rsid w:val="008B5E9B"/>
    <w:pPr>
      <w:tabs>
        <w:tab w:val="center" w:pos="4513"/>
        <w:tab w:val="right" w:pos="9026"/>
      </w:tabs>
    </w:pPr>
  </w:style>
  <w:style w:type="character" w:customStyle="1" w:styleId="HeaderChar">
    <w:name w:val="Header Char"/>
    <w:basedOn w:val="DefaultParagraphFont"/>
    <w:link w:val="Header"/>
    <w:rsid w:val="008B5E9B"/>
    <w:rPr>
      <w:rFonts w:ascii="Arial" w:hAnsi="Arial"/>
      <w:sz w:val="24"/>
      <w:lang w:eastAsia="en-US"/>
    </w:rPr>
  </w:style>
  <w:style w:type="paragraph" w:styleId="Footer">
    <w:name w:val="footer"/>
    <w:basedOn w:val="Normal"/>
    <w:link w:val="FooterChar"/>
    <w:unhideWhenUsed/>
    <w:rsid w:val="008B5E9B"/>
    <w:pPr>
      <w:tabs>
        <w:tab w:val="center" w:pos="4513"/>
        <w:tab w:val="right" w:pos="9026"/>
      </w:tabs>
    </w:pPr>
  </w:style>
  <w:style w:type="character" w:customStyle="1" w:styleId="FooterChar">
    <w:name w:val="Footer Char"/>
    <w:basedOn w:val="DefaultParagraphFont"/>
    <w:link w:val="Footer"/>
    <w:rsid w:val="008B5E9B"/>
    <w:rPr>
      <w:rFonts w:ascii="Arial" w:hAnsi="Arial"/>
      <w:sz w:val="24"/>
      <w:lang w:eastAsia="en-US"/>
    </w:rPr>
  </w:style>
  <w:style w:type="paragraph" w:styleId="NoSpacing">
    <w:name w:val="No Spacing"/>
    <w:uiPriority w:val="1"/>
    <w:qFormat/>
    <w:rsid w:val="006E0BF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250091756">
      <w:bodyDiv w:val="1"/>
      <w:marLeft w:val="0"/>
      <w:marRight w:val="0"/>
      <w:marTop w:val="0"/>
      <w:marBottom w:val="0"/>
      <w:divBdr>
        <w:top w:val="none" w:sz="0" w:space="0" w:color="auto"/>
        <w:left w:val="none" w:sz="0" w:space="0" w:color="auto"/>
        <w:bottom w:val="none" w:sz="0" w:space="0" w:color="auto"/>
        <w:right w:val="none" w:sz="0" w:space="0" w:color="auto"/>
      </w:divBdr>
    </w:div>
    <w:div w:id="138464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thernart.ac.uk/care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NorthernAr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B0D90-4E54-48E0-9BD4-4A55EF9D3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Lauren Robinson</cp:lastModifiedBy>
  <cp:revision>3</cp:revision>
  <cp:lastPrinted>2016-05-04T08:56:00Z</cp:lastPrinted>
  <dcterms:created xsi:type="dcterms:W3CDTF">2026-06-23T10:30:00Z</dcterms:created>
  <dcterms:modified xsi:type="dcterms:W3CDTF">2026-06-29T11:13:00Z</dcterms:modified>
</cp:coreProperties>
</file>